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C57" w:rsidRDefault="00D65C57" w:rsidP="00BD68B9">
      <w:pPr>
        <w:spacing w:after="0"/>
        <w:jc w:val="center"/>
        <w:rPr>
          <w:rFonts w:cstheme="minorHAnsi"/>
          <w:b/>
          <w:sz w:val="32"/>
          <w:szCs w:val="32"/>
        </w:rPr>
      </w:pPr>
      <w:r>
        <w:rPr>
          <w:rFonts w:cstheme="minorHAnsi"/>
          <w:b/>
          <w:sz w:val="32"/>
          <w:szCs w:val="32"/>
        </w:rPr>
        <w:t>WILLIAM PENN UNIVERSITY (WPU)</w:t>
      </w:r>
    </w:p>
    <w:p w:rsidR="009C3D86" w:rsidRDefault="009C3D86" w:rsidP="00BD68B9">
      <w:pPr>
        <w:spacing w:after="0"/>
        <w:jc w:val="center"/>
        <w:rPr>
          <w:rFonts w:cstheme="minorHAnsi"/>
          <w:sz w:val="32"/>
          <w:szCs w:val="32"/>
        </w:rPr>
      </w:pPr>
      <w:r w:rsidRPr="001367AB">
        <w:rPr>
          <w:rFonts w:cstheme="minorHAnsi"/>
          <w:b/>
          <w:sz w:val="32"/>
          <w:szCs w:val="32"/>
        </w:rPr>
        <w:t>FEDERAL WORK-STUDY PROGRAM (FWS</w:t>
      </w:r>
      <w:r w:rsidRPr="001367AB">
        <w:rPr>
          <w:rFonts w:cstheme="minorHAnsi"/>
          <w:sz w:val="32"/>
          <w:szCs w:val="32"/>
        </w:rPr>
        <w:t>)</w:t>
      </w:r>
    </w:p>
    <w:p w:rsidR="007002A9" w:rsidRPr="007002A9" w:rsidRDefault="00D65C57" w:rsidP="0097500E">
      <w:pPr>
        <w:spacing w:after="0"/>
        <w:jc w:val="center"/>
        <w:rPr>
          <w:rFonts w:cstheme="minorHAnsi"/>
          <w:b/>
          <w:sz w:val="32"/>
          <w:szCs w:val="32"/>
        </w:rPr>
      </w:pPr>
      <w:r>
        <w:rPr>
          <w:rFonts w:cstheme="minorHAnsi"/>
          <w:b/>
          <w:sz w:val="32"/>
          <w:szCs w:val="32"/>
        </w:rPr>
        <w:t xml:space="preserve">SUPERVISOR AND </w:t>
      </w:r>
      <w:r w:rsidR="00960934">
        <w:rPr>
          <w:rFonts w:cstheme="minorHAnsi"/>
          <w:b/>
          <w:sz w:val="32"/>
          <w:szCs w:val="32"/>
        </w:rPr>
        <w:t xml:space="preserve">STUDENT </w:t>
      </w:r>
      <w:r>
        <w:rPr>
          <w:rFonts w:cstheme="minorHAnsi"/>
          <w:b/>
          <w:sz w:val="32"/>
          <w:szCs w:val="32"/>
        </w:rPr>
        <w:t xml:space="preserve">EMPLOYEE </w:t>
      </w:r>
      <w:r w:rsidR="00BD68B9" w:rsidRPr="00BD68B9">
        <w:rPr>
          <w:rFonts w:cstheme="minorHAnsi"/>
          <w:b/>
          <w:sz w:val="32"/>
          <w:szCs w:val="32"/>
        </w:rPr>
        <w:t>HANDBOOK</w:t>
      </w:r>
    </w:p>
    <w:p w:rsidR="00D65C57" w:rsidRDefault="00D65C57" w:rsidP="00D65C57">
      <w:pPr>
        <w:spacing w:after="0"/>
        <w:jc w:val="center"/>
        <w:rPr>
          <w:rFonts w:cstheme="minorHAnsi"/>
          <w:sz w:val="28"/>
          <w:szCs w:val="28"/>
        </w:rPr>
      </w:pPr>
      <w:r>
        <w:rPr>
          <w:rFonts w:cstheme="minorHAnsi"/>
          <w:sz w:val="28"/>
          <w:szCs w:val="28"/>
        </w:rPr>
        <w:t>WPU FWS OFFICE</w:t>
      </w:r>
      <w:r w:rsidR="007002A9">
        <w:rPr>
          <w:rFonts w:cstheme="minorHAnsi"/>
          <w:sz w:val="28"/>
          <w:szCs w:val="28"/>
        </w:rPr>
        <w:t xml:space="preserve"> – FINANCIAL AID</w:t>
      </w:r>
    </w:p>
    <w:p w:rsidR="001D6AEC" w:rsidRDefault="00D65C57" w:rsidP="00D65C57">
      <w:pPr>
        <w:spacing w:after="0"/>
        <w:jc w:val="center"/>
        <w:rPr>
          <w:rFonts w:cstheme="minorHAnsi"/>
        </w:rPr>
      </w:pPr>
      <w:r w:rsidRPr="00D65C57">
        <w:rPr>
          <w:rFonts w:cstheme="minorHAnsi"/>
        </w:rPr>
        <w:t>201 Trueblood Avenue</w:t>
      </w:r>
      <w:r>
        <w:rPr>
          <w:rFonts w:cstheme="minorHAnsi"/>
          <w:sz w:val="28"/>
          <w:szCs w:val="28"/>
        </w:rPr>
        <w:t xml:space="preserve">, </w:t>
      </w:r>
      <w:r w:rsidR="001D6AEC" w:rsidRPr="00D65C57">
        <w:rPr>
          <w:rFonts w:cstheme="minorHAnsi"/>
        </w:rPr>
        <w:t>PAC 204</w:t>
      </w:r>
    </w:p>
    <w:p w:rsidR="007002A9" w:rsidRPr="007002A9" w:rsidRDefault="007002A9" w:rsidP="0097500E">
      <w:pPr>
        <w:spacing w:after="0"/>
        <w:jc w:val="center"/>
        <w:rPr>
          <w:rFonts w:cstheme="minorHAnsi"/>
        </w:rPr>
      </w:pPr>
      <w:r w:rsidRPr="007002A9">
        <w:rPr>
          <w:rFonts w:cstheme="minorHAnsi"/>
        </w:rPr>
        <w:t>Oskaloosa, IA 52577</w:t>
      </w:r>
    </w:p>
    <w:p w:rsidR="001D6AEC" w:rsidRPr="00D65C57" w:rsidRDefault="00D65C57" w:rsidP="001D6AEC">
      <w:pPr>
        <w:spacing w:after="0"/>
        <w:jc w:val="center"/>
        <w:rPr>
          <w:rFonts w:cstheme="minorHAnsi"/>
        </w:rPr>
      </w:pPr>
      <w:r>
        <w:rPr>
          <w:rFonts w:cstheme="minorHAnsi"/>
        </w:rPr>
        <w:t>FWS</w:t>
      </w:r>
      <w:r w:rsidR="001D6AEC" w:rsidRPr="00D65C57">
        <w:rPr>
          <w:rFonts w:cstheme="minorHAnsi"/>
        </w:rPr>
        <w:t xml:space="preserve"> COORDINATOR – </w:t>
      </w:r>
      <w:r w:rsidR="007002A9">
        <w:rPr>
          <w:rFonts w:cstheme="minorHAnsi"/>
        </w:rPr>
        <w:t>Jenn Jennings</w:t>
      </w:r>
    </w:p>
    <w:p w:rsidR="007002A9" w:rsidRDefault="001D6AEC" w:rsidP="007002A9">
      <w:pPr>
        <w:spacing w:after="0"/>
        <w:jc w:val="center"/>
        <w:rPr>
          <w:rFonts w:cstheme="minorHAnsi"/>
        </w:rPr>
      </w:pPr>
      <w:r w:rsidRPr="00D65C57">
        <w:rPr>
          <w:rFonts w:cstheme="minorHAnsi"/>
        </w:rPr>
        <w:t xml:space="preserve">x1724 (on campus) </w:t>
      </w:r>
    </w:p>
    <w:p w:rsidR="00E5078A" w:rsidRPr="00D65C57" w:rsidRDefault="001D6AEC" w:rsidP="007002A9">
      <w:pPr>
        <w:spacing w:after="0"/>
        <w:jc w:val="center"/>
        <w:rPr>
          <w:rFonts w:cstheme="minorHAnsi"/>
        </w:rPr>
      </w:pPr>
      <w:r w:rsidRPr="00D65C57">
        <w:rPr>
          <w:rFonts w:cstheme="minorHAnsi"/>
        </w:rPr>
        <w:t>(641)</w:t>
      </w:r>
      <w:r w:rsidR="00F34C10" w:rsidRPr="00D65C57">
        <w:rPr>
          <w:rFonts w:cstheme="minorHAnsi"/>
        </w:rPr>
        <w:t xml:space="preserve"> </w:t>
      </w:r>
      <w:r w:rsidRPr="00D65C57">
        <w:rPr>
          <w:rFonts w:cstheme="minorHAnsi"/>
        </w:rPr>
        <w:t>673-1724 (off-campus)</w:t>
      </w:r>
    </w:p>
    <w:p w:rsidR="00D65C57" w:rsidRPr="001367AB" w:rsidRDefault="00D65C57" w:rsidP="001D6AEC">
      <w:pPr>
        <w:spacing w:after="0"/>
        <w:jc w:val="center"/>
        <w:rPr>
          <w:rFonts w:cstheme="minorHAnsi"/>
          <w:b/>
          <w:i/>
          <w:sz w:val="20"/>
          <w:szCs w:val="20"/>
        </w:rPr>
      </w:pPr>
    </w:p>
    <w:p w:rsidR="001D6AEC" w:rsidRPr="001367AB" w:rsidRDefault="001D6AEC" w:rsidP="001D6AEC">
      <w:pPr>
        <w:spacing w:after="0"/>
        <w:jc w:val="center"/>
        <w:rPr>
          <w:rFonts w:cstheme="minorHAnsi"/>
          <w:sz w:val="24"/>
          <w:szCs w:val="24"/>
        </w:rPr>
      </w:pPr>
    </w:p>
    <w:p w:rsidR="001B6AC5" w:rsidRDefault="001B6AC5" w:rsidP="001367AB">
      <w:pPr>
        <w:spacing w:line="240" w:lineRule="auto"/>
        <w:rPr>
          <w:rFonts w:cstheme="minorHAnsi"/>
          <w:sz w:val="24"/>
          <w:szCs w:val="24"/>
        </w:rPr>
      </w:pPr>
      <w:r w:rsidRPr="001367AB">
        <w:rPr>
          <w:rFonts w:cstheme="minorHAnsi"/>
          <w:sz w:val="24"/>
          <w:szCs w:val="24"/>
        </w:rPr>
        <w:t xml:space="preserve">This handbook is designed to aid students and supervisors about the </w:t>
      </w:r>
      <w:r w:rsidR="0097500E">
        <w:rPr>
          <w:rFonts w:cstheme="minorHAnsi"/>
          <w:sz w:val="24"/>
          <w:szCs w:val="24"/>
        </w:rPr>
        <w:t>FWS</w:t>
      </w:r>
      <w:r w:rsidRPr="001367AB">
        <w:rPr>
          <w:rFonts w:cstheme="minorHAnsi"/>
          <w:sz w:val="24"/>
          <w:szCs w:val="24"/>
        </w:rPr>
        <w:t xml:space="preserve"> Program administered by the Financial Aid Office.</w:t>
      </w:r>
    </w:p>
    <w:p w:rsidR="00E5078A" w:rsidRPr="001367AB" w:rsidRDefault="00E5078A" w:rsidP="001367AB">
      <w:pPr>
        <w:spacing w:line="240" w:lineRule="auto"/>
        <w:rPr>
          <w:rFonts w:cstheme="minorHAnsi"/>
          <w:b/>
          <w:sz w:val="28"/>
          <w:szCs w:val="28"/>
        </w:rPr>
      </w:pPr>
      <w:r w:rsidRPr="001367AB">
        <w:rPr>
          <w:rFonts w:cstheme="minorHAnsi"/>
          <w:b/>
          <w:sz w:val="28"/>
          <w:szCs w:val="28"/>
        </w:rPr>
        <w:t>EQUAL OPPORTUNITY________________________________________________</w:t>
      </w:r>
    </w:p>
    <w:p w:rsidR="001B6AC5" w:rsidRPr="001367AB" w:rsidRDefault="001B6AC5" w:rsidP="001367AB">
      <w:pPr>
        <w:shd w:val="clear" w:color="auto" w:fill="FFFFFF"/>
        <w:spacing w:after="225" w:line="240" w:lineRule="auto"/>
        <w:rPr>
          <w:rFonts w:eastAsia="Times New Roman" w:cstheme="minorHAnsi"/>
          <w:color w:val="000000"/>
          <w:sz w:val="24"/>
          <w:szCs w:val="24"/>
          <w:lang w:val="en"/>
        </w:rPr>
      </w:pPr>
      <w:r w:rsidRPr="001367AB">
        <w:rPr>
          <w:rFonts w:eastAsia="Times New Roman" w:cstheme="minorHAnsi"/>
          <w:color w:val="000000"/>
          <w:sz w:val="24"/>
          <w:szCs w:val="24"/>
          <w:lang w:val="en"/>
        </w:rPr>
        <w:t xml:space="preserve">William Penn University does not discriminate </w:t>
      </w:r>
      <w:r w:rsidR="00A52E34">
        <w:rPr>
          <w:rFonts w:eastAsia="Times New Roman" w:cstheme="minorHAnsi"/>
          <w:color w:val="000000"/>
          <w:sz w:val="24"/>
          <w:szCs w:val="24"/>
          <w:lang w:val="en"/>
        </w:rPr>
        <w:t>based on</w:t>
      </w:r>
      <w:r w:rsidRPr="001367AB">
        <w:rPr>
          <w:rFonts w:eastAsia="Times New Roman" w:cstheme="minorHAnsi"/>
          <w:color w:val="000000"/>
          <w:sz w:val="24"/>
          <w:szCs w:val="24"/>
          <w:lang w:val="en"/>
        </w:rPr>
        <w:t xml:space="preserve"> race, color, age, ethnicity, religion, national origin, pregnancy, sexual orientation, gender identity, genetic information, sex, marital status, disability, or status as a U.S. veteran. Inquiries regarding non-discrimination policies may be directed to </w:t>
      </w:r>
      <w:r w:rsidR="000F0CC9">
        <w:rPr>
          <w:rFonts w:eastAsia="Times New Roman" w:cstheme="minorHAnsi"/>
          <w:color w:val="000000"/>
          <w:sz w:val="24"/>
          <w:szCs w:val="24"/>
          <w:lang w:val="en"/>
        </w:rPr>
        <w:t>Bonnie Johnson</w:t>
      </w:r>
      <w:r w:rsidRPr="001367AB">
        <w:rPr>
          <w:rFonts w:eastAsia="Times New Roman" w:cstheme="minorHAnsi"/>
          <w:color w:val="000000"/>
          <w:sz w:val="24"/>
          <w:szCs w:val="24"/>
          <w:lang w:val="en"/>
        </w:rPr>
        <w:t xml:space="preserve">, </w:t>
      </w:r>
      <w:r w:rsidR="000F0CC9">
        <w:rPr>
          <w:rFonts w:eastAsia="Times New Roman" w:cstheme="minorHAnsi"/>
          <w:color w:val="000000"/>
          <w:sz w:val="24"/>
          <w:szCs w:val="24"/>
          <w:lang w:val="en"/>
        </w:rPr>
        <w:t>Vice President of Financial Operations</w:t>
      </w:r>
      <w:r w:rsidRPr="001367AB">
        <w:rPr>
          <w:rFonts w:eastAsia="Times New Roman" w:cstheme="minorHAnsi"/>
          <w:color w:val="000000"/>
          <w:sz w:val="24"/>
          <w:szCs w:val="24"/>
          <w:lang w:val="en"/>
        </w:rPr>
        <w:t>, William Penn University, 201 Trueblood Avenue, Oskaloosa, Iowa 52577, Tel. (641) 673-10</w:t>
      </w:r>
      <w:r w:rsidR="000F0CC9">
        <w:rPr>
          <w:rFonts w:eastAsia="Times New Roman" w:cstheme="minorHAnsi"/>
          <w:color w:val="000000"/>
          <w:sz w:val="24"/>
          <w:szCs w:val="24"/>
          <w:lang w:val="en"/>
        </w:rPr>
        <w:t>3</w:t>
      </w:r>
      <w:r w:rsidRPr="001367AB">
        <w:rPr>
          <w:rFonts w:eastAsia="Times New Roman" w:cstheme="minorHAnsi"/>
          <w:color w:val="000000"/>
          <w:sz w:val="24"/>
          <w:szCs w:val="24"/>
          <w:lang w:val="en"/>
        </w:rPr>
        <w:t>6, e-mail:</w:t>
      </w:r>
      <w:r w:rsidR="000F0CC9">
        <w:rPr>
          <w:rFonts w:eastAsia="Times New Roman" w:cstheme="minorHAnsi"/>
          <w:color w:val="000000"/>
          <w:sz w:val="24"/>
          <w:szCs w:val="24"/>
          <w:lang w:val="en"/>
        </w:rPr>
        <w:t xml:space="preserve"> </w:t>
      </w:r>
      <w:r w:rsidR="00B4798B">
        <w:rPr>
          <w:rFonts w:eastAsia="Times New Roman" w:cstheme="minorHAnsi"/>
          <w:color w:val="00B0F0"/>
          <w:sz w:val="24"/>
          <w:szCs w:val="24"/>
          <w:lang w:val="en"/>
        </w:rPr>
        <w:t>johnsonb@wmpenn.edu.</w:t>
      </w:r>
    </w:p>
    <w:p w:rsidR="009C3D86" w:rsidRPr="001367AB" w:rsidRDefault="009C3D86" w:rsidP="001367AB">
      <w:pPr>
        <w:spacing w:line="240" w:lineRule="auto"/>
        <w:rPr>
          <w:rFonts w:cstheme="minorHAnsi"/>
          <w:b/>
          <w:i/>
          <w:sz w:val="24"/>
          <w:szCs w:val="24"/>
        </w:rPr>
      </w:pPr>
      <w:r w:rsidRPr="001367AB">
        <w:rPr>
          <w:rFonts w:cstheme="minorHAnsi"/>
          <w:b/>
          <w:sz w:val="28"/>
          <w:szCs w:val="28"/>
        </w:rPr>
        <w:t>DEFINITION</w:t>
      </w:r>
      <w:r w:rsidRPr="001367AB">
        <w:rPr>
          <w:rFonts w:cstheme="minorHAnsi"/>
          <w:b/>
          <w:i/>
          <w:sz w:val="28"/>
          <w:szCs w:val="28"/>
        </w:rPr>
        <w:t>_</w:t>
      </w:r>
      <w:r w:rsidRPr="001367AB">
        <w:rPr>
          <w:rFonts w:cstheme="minorHAnsi"/>
          <w:b/>
          <w:i/>
          <w:sz w:val="24"/>
          <w:szCs w:val="24"/>
        </w:rPr>
        <w:t>_________________________________________________________________</w:t>
      </w:r>
    </w:p>
    <w:p w:rsidR="009C3D86" w:rsidRPr="001367AB" w:rsidRDefault="009C3D86" w:rsidP="001367AB">
      <w:pPr>
        <w:spacing w:after="0" w:line="240" w:lineRule="auto"/>
        <w:rPr>
          <w:rFonts w:cstheme="minorHAnsi"/>
          <w:sz w:val="24"/>
          <w:szCs w:val="24"/>
        </w:rPr>
      </w:pPr>
      <w:r w:rsidRPr="001367AB">
        <w:rPr>
          <w:rFonts w:cstheme="minorHAnsi"/>
          <w:sz w:val="24"/>
          <w:szCs w:val="24"/>
        </w:rPr>
        <w:t xml:space="preserve">FWS is a federally-funded program that was established by Congress under the Economic </w:t>
      </w:r>
    </w:p>
    <w:p w:rsidR="009C3D86" w:rsidRPr="001367AB" w:rsidRDefault="009C3D86" w:rsidP="001367AB">
      <w:pPr>
        <w:spacing w:after="0" w:line="240" w:lineRule="auto"/>
        <w:rPr>
          <w:rFonts w:cstheme="minorHAnsi"/>
          <w:sz w:val="24"/>
          <w:szCs w:val="24"/>
        </w:rPr>
      </w:pPr>
      <w:r w:rsidRPr="001367AB">
        <w:rPr>
          <w:rFonts w:cstheme="minorHAnsi"/>
          <w:sz w:val="24"/>
          <w:szCs w:val="24"/>
        </w:rPr>
        <w:t>Opportunity Act of 1964; and since 1968,</w:t>
      </w:r>
      <w:r w:rsidR="00EC26CF" w:rsidRPr="001367AB">
        <w:rPr>
          <w:rFonts w:cstheme="minorHAnsi"/>
          <w:sz w:val="24"/>
          <w:szCs w:val="24"/>
        </w:rPr>
        <w:t xml:space="preserve"> </w:t>
      </w:r>
      <w:r w:rsidRPr="001367AB">
        <w:rPr>
          <w:rFonts w:cstheme="minorHAnsi"/>
          <w:sz w:val="24"/>
          <w:szCs w:val="24"/>
        </w:rPr>
        <w:t>it has been under the authority of</w:t>
      </w:r>
      <w:r w:rsidR="00EC26CF" w:rsidRPr="001367AB">
        <w:rPr>
          <w:rFonts w:cstheme="minorHAnsi"/>
          <w:sz w:val="24"/>
          <w:szCs w:val="24"/>
        </w:rPr>
        <w:t xml:space="preserve"> </w:t>
      </w:r>
      <w:r w:rsidRPr="001367AB">
        <w:rPr>
          <w:rFonts w:cstheme="minorHAnsi"/>
          <w:sz w:val="24"/>
          <w:szCs w:val="24"/>
        </w:rPr>
        <w:t xml:space="preserve">the Higher </w:t>
      </w:r>
      <w:r w:rsidR="00EC26CF" w:rsidRPr="001367AB">
        <w:rPr>
          <w:rFonts w:cstheme="minorHAnsi"/>
          <w:sz w:val="24"/>
          <w:szCs w:val="24"/>
        </w:rPr>
        <w:t>E</w:t>
      </w:r>
      <w:r w:rsidRPr="001367AB">
        <w:rPr>
          <w:rFonts w:cstheme="minorHAnsi"/>
          <w:sz w:val="24"/>
          <w:szCs w:val="24"/>
        </w:rPr>
        <w:t xml:space="preserve">ducation Act of 1965 and the Educational Amendments of 1972 and 1976. The purpose of the FWS Program is to expand part-time employment opportunities for students who </w:t>
      </w:r>
      <w:r w:rsidR="00A52E34">
        <w:rPr>
          <w:rFonts w:cstheme="minorHAnsi"/>
          <w:sz w:val="24"/>
          <w:szCs w:val="24"/>
        </w:rPr>
        <w:t>need</w:t>
      </w:r>
      <w:r w:rsidRPr="001367AB">
        <w:rPr>
          <w:rFonts w:cstheme="minorHAnsi"/>
          <w:sz w:val="24"/>
          <w:szCs w:val="24"/>
        </w:rPr>
        <w:t xml:space="preserve"> </w:t>
      </w:r>
      <w:r w:rsidR="00EC26CF" w:rsidRPr="001367AB">
        <w:rPr>
          <w:rFonts w:cstheme="minorHAnsi"/>
          <w:sz w:val="24"/>
          <w:szCs w:val="24"/>
        </w:rPr>
        <w:t xml:space="preserve">earnings </w:t>
      </w:r>
      <w:r w:rsidRPr="001367AB">
        <w:rPr>
          <w:rFonts w:cstheme="minorHAnsi"/>
          <w:sz w:val="24"/>
          <w:szCs w:val="24"/>
        </w:rPr>
        <w:t xml:space="preserve">from such </w:t>
      </w:r>
      <w:r w:rsidR="00EC26CF" w:rsidRPr="001367AB">
        <w:rPr>
          <w:rFonts w:cstheme="minorHAnsi"/>
          <w:sz w:val="24"/>
          <w:szCs w:val="24"/>
        </w:rPr>
        <w:t xml:space="preserve">employment </w:t>
      </w:r>
      <w:r w:rsidRPr="001367AB">
        <w:rPr>
          <w:rFonts w:cstheme="minorHAnsi"/>
          <w:sz w:val="24"/>
          <w:szCs w:val="24"/>
        </w:rPr>
        <w:t xml:space="preserve">to pursue a course of study at an institution of higher </w:t>
      </w:r>
    </w:p>
    <w:p w:rsidR="009C3D86" w:rsidRPr="001367AB" w:rsidRDefault="009C3D86" w:rsidP="001367AB">
      <w:pPr>
        <w:spacing w:after="0" w:line="240" w:lineRule="auto"/>
        <w:rPr>
          <w:rFonts w:cstheme="minorHAnsi"/>
          <w:sz w:val="24"/>
          <w:szCs w:val="24"/>
        </w:rPr>
      </w:pPr>
      <w:r w:rsidRPr="001367AB">
        <w:rPr>
          <w:rFonts w:cstheme="minorHAnsi"/>
          <w:sz w:val="24"/>
          <w:szCs w:val="24"/>
        </w:rPr>
        <w:t>learning.</w:t>
      </w:r>
    </w:p>
    <w:p w:rsidR="00EC26CF" w:rsidRPr="001367AB" w:rsidRDefault="00EC26CF" w:rsidP="001367AB">
      <w:pPr>
        <w:spacing w:after="0" w:line="240" w:lineRule="auto"/>
        <w:rPr>
          <w:rFonts w:cstheme="minorHAnsi"/>
          <w:sz w:val="24"/>
          <w:szCs w:val="24"/>
        </w:rPr>
      </w:pPr>
    </w:p>
    <w:p w:rsidR="009C3D86" w:rsidRPr="001367AB" w:rsidRDefault="009C3D86" w:rsidP="001367AB">
      <w:pPr>
        <w:spacing w:after="0" w:line="240" w:lineRule="auto"/>
        <w:rPr>
          <w:rFonts w:cstheme="minorHAnsi"/>
          <w:sz w:val="24"/>
          <w:szCs w:val="24"/>
        </w:rPr>
      </w:pPr>
      <w:r w:rsidRPr="001367AB">
        <w:rPr>
          <w:rFonts w:cstheme="minorHAnsi"/>
          <w:sz w:val="24"/>
          <w:szCs w:val="24"/>
        </w:rPr>
        <w:t>The</w:t>
      </w:r>
      <w:r w:rsidR="00EC26CF" w:rsidRPr="001367AB">
        <w:rPr>
          <w:rFonts w:cstheme="minorHAnsi"/>
          <w:sz w:val="24"/>
          <w:szCs w:val="24"/>
        </w:rPr>
        <w:t xml:space="preserve"> </w:t>
      </w:r>
      <w:r w:rsidRPr="001367AB">
        <w:rPr>
          <w:rFonts w:cstheme="minorHAnsi"/>
          <w:sz w:val="24"/>
          <w:szCs w:val="24"/>
        </w:rPr>
        <w:t>FWS</w:t>
      </w:r>
      <w:r w:rsidR="00EC26CF" w:rsidRPr="001367AB">
        <w:rPr>
          <w:rFonts w:cstheme="minorHAnsi"/>
          <w:sz w:val="24"/>
          <w:szCs w:val="24"/>
        </w:rPr>
        <w:t xml:space="preserve"> </w:t>
      </w:r>
      <w:r w:rsidRPr="001367AB">
        <w:rPr>
          <w:rFonts w:cstheme="minorHAnsi"/>
          <w:sz w:val="24"/>
          <w:szCs w:val="24"/>
        </w:rPr>
        <w:t>Program</w:t>
      </w:r>
      <w:r w:rsidR="00EC26CF" w:rsidRPr="001367AB">
        <w:rPr>
          <w:rFonts w:cstheme="minorHAnsi"/>
          <w:sz w:val="24"/>
          <w:szCs w:val="24"/>
        </w:rPr>
        <w:t xml:space="preserve"> </w:t>
      </w:r>
      <w:r w:rsidRPr="001367AB">
        <w:rPr>
          <w:rFonts w:cstheme="minorHAnsi"/>
          <w:sz w:val="24"/>
          <w:szCs w:val="24"/>
        </w:rPr>
        <w:t xml:space="preserve">(FWS) at </w:t>
      </w:r>
      <w:r w:rsidR="00EC26CF" w:rsidRPr="001367AB">
        <w:rPr>
          <w:rFonts w:cstheme="minorHAnsi"/>
          <w:sz w:val="24"/>
          <w:szCs w:val="24"/>
        </w:rPr>
        <w:t>William Penn University (WPU)</w:t>
      </w:r>
      <w:r w:rsidRPr="001367AB">
        <w:rPr>
          <w:rFonts w:cstheme="minorHAnsi"/>
          <w:sz w:val="24"/>
          <w:szCs w:val="24"/>
        </w:rPr>
        <w:t xml:space="preserve"> is designed</w:t>
      </w:r>
      <w:r w:rsidR="00EC26CF" w:rsidRPr="001367AB">
        <w:rPr>
          <w:rFonts w:cstheme="minorHAnsi"/>
          <w:sz w:val="24"/>
          <w:szCs w:val="24"/>
        </w:rPr>
        <w:t xml:space="preserve"> </w:t>
      </w:r>
      <w:r w:rsidRPr="001367AB">
        <w:rPr>
          <w:rFonts w:cstheme="minorHAnsi"/>
          <w:sz w:val="24"/>
          <w:szCs w:val="24"/>
        </w:rPr>
        <w:t>to</w:t>
      </w:r>
      <w:r w:rsidR="00EC26CF" w:rsidRPr="001367AB">
        <w:rPr>
          <w:rFonts w:cstheme="minorHAnsi"/>
          <w:sz w:val="24"/>
          <w:szCs w:val="24"/>
        </w:rPr>
        <w:t xml:space="preserve"> </w:t>
      </w:r>
      <w:r w:rsidRPr="001367AB">
        <w:rPr>
          <w:rFonts w:cstheme="minorHAnsi"/>
          <w:sz w:val="24"/>
          <w:szCs w:val="24"/>
        </w:rPr>
        <w:t xml:space="preserve">meet the needs of </w:t>
      </w:r>
    </w:p>
    <w:p w:rsidR="009C3D86" w:rsidRPr="001367AB" w:rsidRDefault="009C3D86" w:rsidP="001367AB">
      <w:pPr>
        <w:spacing w:after="0" w:line="240" w:lineRule="auto"/>
        <w:rPr>
          <w:rFonts w:cstheme="minorHAnsi"/>
          <w:sz w:val="24"/>
          <w:szCs w:val="24"/>
        </w:rPr>
      </w:pPr>
      <w:r w:rsidRPr="001367AB">
        <w:rPr>
          <w:rFonts w:cstheme="minorHAnsi"/>
          <w:sz w:val="24"/>
          <w:szCs w:val="24"/>
        </w:rPr>
        <w:t xml:space="preserve">both the students and the institution by providing part-time employment in various </w:t>
      </w:r>
    </w:p>
    <w:p w:rsidR="009C3D86" w:rsidRPr="001367AB" w:rsidRDefault="009C3D86" w:rsidP="001367AB">
      <w:pPr>
        <w:spacing w:after="0" w:line="240" w:lineRule="auto"/>
        <w:rPr>
          <w:rFonts w:cstheme="minorHAnsi"/>
          <w:sz w:val="24"/>
          <w:szCs w:val="24"/>
        </w:rPr>
      </w:pPr>
      <w:r w:rsidRPr="001367AB">
        <w:rPr>
          <w:rFonts w:cstheme="minorHAnsi"/>
          <w:sz w:val="24"/>
          <w:szCs w:val="24"/>
        </w:rPr>
        <w:t xml:space="preserve">departments and areas on campus and off campus. </w:t>
      </w:r>
    </w:p>
    <w:p w:rsidR="00EC26CF" w:rsidRPr="001367AB" w:rsidRDefault="00EC26CF" w:rsidP="001367AB">
      <w:pPr>
        <w:spacing w:after="0" w:line="240" w:lineRule="auto"/>
        <w:rPr>
          <w:rFonts w:cstheme="minorHAnsi"/>
          <w:sz w:val="24"/>
          <w:szCs w:val="24"/>
        </w:rPr>
      </w:pPr>
    </w:p>
    <w:p w:rsidR="009C3D86" w:rsidRPr="001367AB" w:rsidRDefault="009C3D86" w:rsidP="001367AB">
      <w:pPr>
        <w:spacing w:after="0" w:line="240" w:lineRule="auto"/>
        <w:rPr>
          <w:rFonts w:cstheme="minorHAnsi"/>
          <w:sz w:val="24"/>
          <w:szCs w:val="24"/>
        </w:rPr>
      </w:pPr>
      <w:r w:rsidRPr="001367AB">
        <w:rPr>
          <w:rFonts w:cstheme="minorHAnsi"/>
          <w:sz w:val="24"/>
          <w:szCs w:val="24"/>
        </w:rPr>
        <w:t xml:space="preserve">Money earned in the FWS program is given to the student in the form of a paycheck and is </w:t>
      </w:r>
    </w:p>
    <w:p w:rsidR="007002A9" w:rsidRDefault="009C3D86" w:rsidP="001367AB">
      <w:pPr>
        <w:spacing w:after="0" w:line="240" w:lineRule="auto"/>
        <w:rPr>
          <w:rFonts w:cstheme="minorHAnsi"/>
          <w:sz w:val="24"/>
          <w:szCs w:val="24"/>
        </w:rPr>
      </w:pPr>
      <w:r w:rsidRPr="001367AB">
        <w:rPr>
          <w:rFonts w:cstheme="minorHAnsi"/>
          <w:sz w:val="24"/>
          <w:szCs w:val="24"/>
        </w:rPr>
        <w:t xml:space="preserve">designed to help the student pay for other educational expenses; it is not applied to tuition, fees, or bookstore charges. </w:t>
      </w:r>
      <w:r w:rsidR="001B6AC5" w:rsidRPr="001367AB">
        <w:rPr>
          <w:rFonts w:cstheme="minorHAnsi"/>
          <w:sz w:val="24"/>
          <w:szCs w:val="24"/>
        </w:rPr>
        <w:t>To</w:t>
      </w:r>
      <w:r w:rsidRPr="001367AB">
        <w:rPr>
          <w:rFonts w:cstheme="minorHAnsi"/>
          <w:sz w:val="24"/>
          <w:szCs w:val="24"/>
        </w:rPr>
        <w:t xml:space="preserve"> receive FWS money, students must work at an hourly wage position. The FWS program offers no </w:t>
      </w:r>
      <w:r w:rsidR="00EC26CF" w:rsidRPr="001367AB">
        <w:rPr>
          <w:rFonts w:cstheme="minorHAnsi"/>
          <w:sz w:val="24"/>
          <w:szCs w:val="24"/>
        </w:rPr>
        <w:t xml:space="preserve">sick leave, </w:t>
      </w:r>
      <w:r w:rsidRPr="001367AB">
        <w:rPr>
          <w:rFonts w:cstheme="minorHAnsi"/>
          <w:sz w:val="24"/>
          <w:szCs w:val="24"/>
        </w:rPr>
        <w:t xml:space="preserve">compensatory time, vacation pay, holiday pay, or overtime pay. </w:t>
      </w:r>
    </w:p>
    <w:p w:rsidR="007002A9" w:rsidRDefault="007002A9" w:rsidP="001367AB">
      <w:pPr>
        <w:spacing w:after="0" w:line="240" w:lineRule="auto"/>
        <w:rPr>
          <w:rFonts w:cstheme="minorHAnsi"/>
          <w:b/>
          <w:sz w:val="28"/>
          <w:szCs w:val="28"/>
        </w:rPr>
      </w:pPr>
    </w:p>
    <w:p w:rsidR="0097500E" w:rsidRDefault="0097500E" w:rsidP="001367AB">
      <w:pPr>
        <w:spacing w:after="0" w:line="240" w:lineRule="auto"/>
        <w:rPr>
          <w:rFonts w:cstheme="minorHAnsi"/>
          <w:b/>
          <w:sz w:val="28"/>
          <w:szCs w:val="28"/>
        </w:rPr>
      </w:pPr>
    </w:p>
    <w:p w:rsidR="001B6AC5" w:rsidRPr="007002A9" w:rsidRDefault="001B6AC5" w:rsidP="001367AB">
      <w:pPr>
        <w:spacing w:after="0" w:line="240" w:lineRule="auto"/>
        <w:rPr>
          <w:rFonts w:cstheme="minorHAnsi"/>
          <w:sz w:val="24"/>
          <w:szCs w:val="24"/>
        </w:rPr>
      </w:pPr>
      <w:r w:rsidRPr="001367AB">
        <w:rPr>
          <w:rFonts w:cstheme="minorHAnsi"/>
          <w:b/>
          <w:sz w:val="28"/>
          <w:szCs w:val="28"/>
        </w:rPr>
        <w:lastRenderedPageBreak/>
        <w:t>COMMUNITY SERVICE</w:t>
      </w:r>
      <w:r w:rsidR="001D6AEC" w:rsidRPr="001367AB">
        <w:rPr>
          <w:rFonts w:cstheme="minorHAnsi"/>
          <w:b/>
          <w:sz w:val="28"/>
          <w:szCs w:val="28"/>
        </w:rPr>
        <w:t>________________________________________________</w:t>
      </w:r>
    </w:p>
    <w:p w:rsidR="00ED72F2" w:rsidRDefault="00ED72F2" w:rsidP="001367AB">
      <w:pPr>
        <w:spacing w:after="0" w:line="240" w:lineRule="auto"/>
        <w:rPr>
          <w:rFonts w:cstheme="minorHAnsi"/>
          <w:b/>
          <w:sz w:val="24"/>
          <w:szCs w:val="24"/>
        </w:rPr>
      </w:pPr>
    </w:p>
    <w:p w:rsidR="001D6AEC" w:rsidRPr="001367AB" w:rsidRDefault="00EC26CF" w:rsidP="001367AB">
      <w:pPr>
        <w:spacing w:after="0" w:line="240" w:lineRule="auto"/>
        <w:rPr>
          <w:rFonts w:cstheme="minorHAnsi"/>
          <w:sz w:val="24"/>
          <w:szCs w:val="24"/>
        </w:rPr>
      </w:pPr>
      <w:r w:rsidRPr="001367AB">
        <w:rPr>
          <w:rFonts w:cstheme="minorHAnsi"/>
          <w:sz w:val="24"/>
          <w:szCs w:val="24"/>
        </w:rPr>
        <w:t>WPU</w:t>
      </w:r>
      <w:r w:rsidR="009C3D86" w:rsidRPr="001367AB">
        <w:rPr>
          <w:rFonts w:cstheme="minorHAnsi"/>
          <w:sz w:val="24"/>
          <w:szCs w:val="24"/>
        </w:rPr>
        <w:t xml:space="preserve"> is required to utilize at least 7% of its FWS funding in community service positions with at least one FWS</w:t>
      </w:r>
      <w:r w:rsidRPr="001367AB">
        <w:rPr>
          <w:rFonts w:cstheme="minorHAnsi"/>
          <w:sz w:val="24"/>
          <w:szCs w:val="24"/>
        </w:rPr>
        <w:t xml:space="preserve"> </w:t>
      </w:r>
      <w:r w:rsidR="009C3D86" w:rsidRPr="001367AB">
        <w:rPr>
          <w:rFonts w:cstheme="minorHAnsi"/>
          <w:sz w:val="24"/>
          <w:szCs w:val="24"/>
        </w:rPr>
        <w:t>student employed as a reading tutor for children of elementary</w:t>
      </w:r>
      <w:r w:rsidRPr="001367AB">
        <w:rPr>
          <w:rFonts w:cstheme="minorHAnsi"/>
          <w:sz w:val="24"/>
          <w:szCs w:val="24"/>
        </w:rPr>
        <w:t xml:space="preserve"> and/or junior</w:t>
      </w:r>
      <w:r w:rsidR="001D6AEC" w:rsidRPr="001367AB">
        <w:rPr>
          <w:rFonts w:cstheme="minorHAnsi"/>
          <w:sz w:val="24"/>
          <w:szCs w:val="24"/>
        </w:rPr>
        <w:t xml:space="preserve"> </w:t>
      </w:r>
      <w:r w:rsidRPr="001367AB">
        <w:rPr>
          <w:rFonts w:cstheme="minorHAnsi"/>
          <w:sz w:val="24"/>
          <w:szCs w:val="24"/>
        </w:rPr>
        <w:t xml:space="preserve">high </w:t>
      </w:r>
      <w:r w:rsidR="009C3D86" w:rsidRPr="001367AB">
        <w:rPr>
          <w:rFonts w:cstheme="minorHAnsi"/>
          <w:sz w:val="24"/>
          <w:szCs w:val="24"/>
        </w:rPr>
        <w:t>age with a family</w:t>
      </w:r>
      <w:r w:rsidRPr="001367AB">
        <w:rPr>
          <w:rFonts w:cstheme="minorHAnsi"/>
          <w:sz w:val="24"/>
          <w:szCs w:val="24"/>
        </w:rPr>
        <w:t xml:space="preserve"> </w:t>
      </w:r>
      <w:r w:rsidR="009C3D86" w:rsidRPr="001367AB">
        <w:rPr>
          <w:rFonts w:cstheme="minorHAnsi"/>
          <w:sz w:val="24"/>
          <w:szCs w:val="24"/>
        </w:rPr>
        <w:t>literacy</w:t>
      </w:r>
      <w:r w:rsidRPr="001367AB">
        <w:rPr>
          <w:rFonts w:cstheme="minorHAnsi"/>
          <w:sz w:val="24"/>
          <w:szCs w:val="24"/>
        </w:rPr>
        <w:t xml:space="preserve"> </w:t>
      </w:r>
      <w:r w:rsidR="009C3D86" w:rsidRPr="001367AB">
        <w:rPr>
          <w:rFonts w:cstheme="minorHAnsi"/>
          <w:sz w:val="24"/>
          <w:szCs w:val="24"/>
        </w:rPr>
        <w:t>program.</w:t>
      </w:r>
      <w:r w:rsidR="00ED72F2">
        <w:rPr>
          <w:rFonts w:cstheme="minorHAnsi"/>
          <w:sz w:val="24"/>
          <w:szCs w:val="24"/>
        </w:rPr>
        <w:t xml:space="preserve"> </w:t>
      </w:r>
      <w:r w:rsidR="009C3D86" w:rsidRPr="001367AB">
        <w:rPr>
          <w:rFonts w:cstheme="minorHAnsi"/>
          <w:sz w:val="24"/>
          <w:szCs w:val="24"/>
        </w:rPr>
        <w:t xml:space="preserve"> </w:t>
      </w:r>
      <w:r w:rsidR="00E52498" w:rsidRPr="001367AB">
        <w:rPr>
          <w:rFonts w:cstheme="minorHAnsi"/>
          <w:sz w:val="24"/>
          <w:szCs w:val="24"/>
        </w:rPr>
        <w:t xml:space="preserve">Community service jobs allow </w:t>
      </w:r>
      <w:r w:rsidR="0082577C">
        <w:rPr>
          <w:rFonts w:cstheme="minorHAnsi"/>
          <w:sz w:val="24"/>
          <w:szCs w:val="24"/>
        </w:rPr>
        <w:t>FWS</w:t>
      </w:r>
      <w:r w:rsidR="00E52498" w:rsidRPr="001367AB">
        <w:rPr>
          <w:rFonts w:cstheme="minorHAnsi"/>
          <w:sz w:val="24"/>
          <w:szCs w:val="24"/>
        </w:rPr>
        <w:t xml:space="preserve"> eligible students to engage in the Oskaloosa community. </w:t>
      </w:r>
      <w:r w:rsidR="00ED72F2">
        <w:rPr>
          <w:rFonts w:cstheme="minorHAnsi"/>
          <w:sz w:val="24"/>
          <w:szCs w:val="24"/>
        </w:rPr>
        <w:t xml:space="preserve"> </w:t>
      </w:r>
      <w:r w:rsidR="005A616D" w:rsidRPr="001367AB">
        <w:rPr>
          <w:rFonts w:cstheme="minorHAnsi"/>
          <w:sz w:val="24"/>
          <w:szCs w:val="24"/>
        </w:rPr>
        <w:t xml:space="preserve">Community service programs may be located on or off campus.  </w:t>
      </w:r>
      <w:r w:rsidR="003B638C" w:rsidRPr="001367AB">
        <w:rPr>
          <w:rFonts w:cstheme="minorHAnsi"/>
          <w:sz w:val="24"/>
          <w:szCs w:val="24"/>
        </w:rPr>
        <w:t>Community services are defined as services designed to improve the quality of life for community residents</w:t>
      </w:r>
      <w:r w:rsidR="005A616D" w:rsidRPr="001367AB">
        <w:rPr>
          <w:rFonts w:cstheme="minorHAnsi"/>
          <w:sz w:val="24"/>
          <w:szCs w:val="24"/>
        </w:rPr>
        <w:t xml:space="preserve"> and available to the public.</w:t>
      </w:r>
    </w:p>
    <w:p w:rsidR="001D6AEC" w:rsidRPr="001367AB" w:rsidRDefault="001D6AEC" w:rsidP="001367AB">
      <w:pPr>
        <w:spacing w:after="0" w:line="240" w:lineRule="auto"/>
        <w:rPr>
          <w:rFonts w:cstheme="minorHAnsi"/>
          <w:b/>
          <w:sz w:val="24"/>
          <w:szCs w:val="24"/>
        </w:rPr>
      </w:pPr>
    </w:p>
    <w:p w:rsidR="001D6AEC" w:rsidRPr="001367AB" w:rsidRDefault="001D6AEC" w:rsidP="001367AB">
      <w:pPr>
        <w:spacing w:line="240" w:lineRule="auto"/>
        <w:rPr>
          <w:rFonts w:eastAsia="Times New Roman" w:cstheme="minorHAnsi"/>
          <w:sz w:val="28"/>
          <w:szCs w:val="28"/>
        </w:rPr>
      </w:pPr>
      <w:r w:rsidRPr="001367AB">
        <w:rPr>
          <w:rFonts w:eastAsia="Times New Roman" w:cstheme="minorHAnsi"/>
          <w:b/>
          <w:bCs/>
          <w:sz w:val="28"/>
          <w:szCs w:val="28"/>
        </w:rPr>
        <w:t>QUALIFYING CRITERIA AND APPLICATION PROCEDURES_____________________</w:t>
      </w:r>
    </w:p>
    <w:p w:rsidR="001D6AEC" w:rsidRPr="001367AB" w:rsidRDefault="001D6AEC" w:rsidP="001367AB">
      <w:pPr>
        <w:spacing w:line="240" w:lineRule="auto"/>
        <w:rPr>
          <w:rFonts w:eastAsia="Times New Roman" w:cstheme="minorHAnsi"/>
          <w:b/>
          <w:bCs/>
          <w:sz w:val="24"/>
          <w:szCs w:val="24"/>
        </w:rPr>
      </w:pPr>
      <w:r w:rsidRPr="001367AB">
        <w:rPr>
          <w:rFonts w:eastAsia="Times New Roman" w:cstheme="minorHAnsi"/>
          <w:sz w:val="24"/>
          <w:szCs w:val="24"/>
        </w:rPr>
        <w:t xml:space="preserve">Students interested in </w:t>
      </w:r>
      <w:r w:rsidR="00BD68B9">
        <w:rPr>
          <w:rFonts w:eastAsia="Times New Roman" w:cstheme="minorHAnsi"/>
          <w:sz w:val="24"/>
          <w:szCs w:val="24"/>
        </w:rPr>
        <w:t>the FWS</w:t>
      </w:r>
      <w:r w:rsidRPr="001367AB">
        <w:rPr>
          <w:rFonts w:eastAsia="Times New Roman" w:cstheme="minorHAnsi"/>
          <w:sz w:val="24"/>
          <w:szCs w:val="24"/>
        </w:rPr>
        <w:t xml:space="preserve"> </w:t>
      </w:r>
      <w:r w:rsidR="00BD68B9">
        <w:rPr>
          <w:rFonts w:eastAsia="Times New Roman" w:cstheme="minorHAnsi"/>
          <w:sz w:val="24"/>
          <w:szCs w:val="24"/>
        </w:rPr>
        <w:t>program</w:t>
      </w:r>
      <w:r w:rsidRPr="001367AB">
        <w:rPr>
          <w:rFonts w:eastAsia="Times New Roman" w:cstheme="minorHAnsi"/>
          <w:sz w:val="24"/>
          <w:szCs w:val="24"/>
        </w:rPr>
        <w:t xml:space="preserve"> must apply each year by completing a Free Application for Federal Student Aid (FAFSA).</w:t>
      </w:r>
      <w:r w:rsidR="00ED72F2">
        <w:rPr>
          <w:rFonts w:eastAsia="Times New Roman" w:cstheme="minorHAnsi"/>
          <w:sz w:val="24"/>
          <w:szCs w:val="24"/>
        </w:rPr>
        <w:t xml:space="preserve">  </w:t>
      </w:r>
      <w:r w:rsidRPr="001367AB">
        <w:rPr>
          <w:rFonts w:eastAsia="Times New Roman" w:cstheme="minorHAnsi"/>
          <w:sz w:val="24"/>
          <w:szCs w:val="24"/>
        </w:rPr>
        <w:t xml:space="preserve">The resulting federal need analysis aids in determining eligibility for work study.  </w:t>
      </w:r>
      <w:r w:rsidRPr="001367AB">
        <w:rPr>
          <w:rFonts w:eastAsia="Times New Roman" w:cstheme="minorHAnsi"/>
          <w:b/>
          <w:bCs/>
          <w:sz w:val="24"/>
          <w:szCs w:val="24"/>
        </w:rPr>
        <w:t>NOTE:  Students cannot complete the FAFSA earlier than October 1st and are encouraged to apply no later than March 1st each year for the upcoming school year.  The school year begins the first day of the fall term and usually ends the last day of the spring term.</w:t>
      </w:r>
    </w:p>
    <w:p w:rsidR="00144247" w:rsidRPr="001367AB" w:rsidRDefault="001D6AEC" w:rsidP="001367AB">
      <w:pPr>
        <w:spacing w:line="240" w:lineRule="auto"/>
        <w:rPr>
          <w:rFonts w:eastAsia="Times New Roman" w:cstheme="minorHAnsi"/>
          <w:sz w:val="24"/>
          <w:szCs w:val="24"/>
        </w:rPr>
      </w:pPr>
      <w:r w:rsidRPr="001367AB">
        <w:rPr>
          <w:rFonts w:eastAsia="Times New Roman" w:cstheme="minorHAnsi"/>
          <w:sz w:val="24"/>
          <w:szCs w:val="24"/>
        </w:rPr>
        <w:t xml:space="preserve">Students are given financial aid on an individual basis.  The financial aid provided to the student is the maximum amount that may be earned by the student during the specified school year period.  Financial Aid </w:t>
      </w:r>
      <w:r w:rsidR="00BD68B9">
        <w:rPr>
          <w:rFonts w:eastAsia="Times New Roman" w:cstheme="minorHAnsi"/>
          <w:sz w:val="24"/>
          <w:szCs w:val="24"/>
        </w:rPr>
        <w:t>Offers</w:t>
      </w:r>
      <w:r w:rsidRPr="001367AB">
        <w:rPr>
          <w:rFonts w:eastAsia="Times New Roman" w:cstheme="minorHAnsi"/>
          <w:sz w:val="24"/>
          <w:szCs w:val="24"/>
        </w:rPr>
        <w:t xml:space="preserve"> are subject to revision and may increase or decrease because of changes to the student's situation, and/or availability of funding.</w:t>
      </w:r>
    </w:p>
    <w:p w:rsidR="001D6AEC" w:rsidRPr="001367AB" w:rsidRDefault="001D6AEC" w:rsidP="001367AB">
      <w:pPr>
        <w:spacing w:line="240" w:lineRule="auto"/>
        <w:rPr>
          <w:rFonts w:eastAsia="Times New Roman" w:cstheme="minorHAnsi"/>
          <w:sz w:val="28"/>
          <w:szCs w:val="28"/>
        </w:rPr>
      </w:pPr>
      <w:r w:rsidRPr="001367AB">
        <w:rPr>
          <w:rFonts w:eastAsia="Times New Roman" w:cstheme="minorHAnsi"/>
          <w:b/>
          <w:bCs/>
          <w:sz w:val="28"/>
          <w:szCs w:val="28"/>
        </w:rPr>
        <w:t>POSTING JOBS</w:t>
      </w:r>
      <w:r w:rsidR="00144247" w:rsidRPr="001367AB">
        <w:rPr>
          <w:rFonts w:eastAsia="Times New Roman" w:cstheme="minorHAnsi"/>
          <w:b/>
          <w:bCs/>
          <w:sz w:val="28"/>
          <w:szCs w:val="28"/>
        </w:rPr>
        <w:t>_______________________________________________________</w:t>
      </w:r>
    </w:p>
    <w:p w:rsidR="00BD68B9" w:rsidRDefault="001D6AEC" w:rsidP="001367AB">
      <w:pPr>
        <w:spacing w:line="240" w:lineRule="auto"/>
        <w:rPr>
          <w:rFonts w:eastAsia="Times New Roman" w:cstheme="minorHAnsi"/>
          <w:sz w:val="24"/>
          <w:szCs w:val="24"/>
        </w:rPr>
      </w:pPr>
      <w:r w:rsidRPr="001367AB">
        <w:rPr>
          <w:rFonts w:eastAsia="Times New Roman" w:cstheme="minorHAnsi"/>
          <w:sz w:val="24"/>
          <w:szCs w:val="24"/>
        </w:rPr>
        <w:t xml:space="preserve">The </w:t>
      </w:r>
      <w:r w:rsidR="00BD68B9">
        <w:rPr>
          <w:rFonts w:eastAsia="Times New Roman" w:cstheme="minorHAnsi"/>
          <w:sz w:val="24"/>
          <w:szCs w:val="24"/>
        </w:rPr>
        <w:t>FWS</w:t>
      </w:r>
      <w:r w:rsidRPr="001367AB">
        <w:rPr>
          <w:rFonts w:eastAsia="Times New Roman" w:cstheme="minorHAnsi"/>
          <w:sz w:val="24"/>
          <w:szCs w:val="24"/>
        </w:rPr>
        <w:t xml:space="preserve"> Coordinator will reach out to supervisors via email or phone in August to request job descriptions for their desired jobs.  A link will be provided </w:t>
      </w:r>
      <w:r w:rsidR="00BD68B9">
        <w:rPr>
          <w:rFonts w:eastAsia="Times New Roman" w:cstheme="minorHAnsi"/>
          <w:sz w:val="24"/>
          <w:szCs w:val="24"/>
        </w:rPr>
        <w:t>for</w:t>
      </w:r>
      <w:r w:rsidRPr="001367AB">
        <w:rPr>
          <w:rFonts w:eastAsia="Times New Roman" w:cstheme="minorHAnsi"/>
          <w:sz w:val="24"/>
          <w:szCs w:val="24"/>
        </w:rPr>
        <w:t xml:space="preserve"> supervisors to upload their job descriptions.  The </w:t>
      </w:r>
      <w:r w:rsidR="00BD68B9">
        <w:rPr>
          <w:rFonts w:eastAsia="Times New Roman" w:cstheme="minorHAnsi"/>
          <w:sz w:val="24"/>
          <w:szCs w:val="24"/>
        </w:rPr>
        <w:t>FWS</w:t>
      </w:r>
      <w:r w:rsidRPr="001367AB">
        <w:rPr>
          <w:rFonts w:eastAsia="Times New Roman" w:cstheme="minorHAnsi"/>
          <w:sz w:val="24"/>
          <w:szCs w:val="24"/>
        </w:rPr>
        <w:t xml:space="preserve"> Coordinator will </w:t>
      </w:r>
      <w:r w:rsidR="00BD68B9">
        <w:rPr>
          <w:rFonts w:eastAsia="Times New Roman" w:cstheme="minorHAnsi"/>
          <w:sz w:val="24"/>
          <w:szCs w:val="24"/>
        </w:rPr>
        <w:t>will review</w:t>
      </w:r>
      <w:r w:rsidRPr="001367AB">
        <w:rPr>
          <w:rFonts w:eastAsia="Times New Roman" w:cstheme="minorHAnsi"/>
          <w:sz w:val="24"/>
          <w:szCs w:val="24"/>
        </w:rPr>
        <w:t xml:space="preserve"> job description</w:t>
      </w:r>
      <w:r w:rsidR="00BD68B9">
        <w:rPr>
          <w:rFonts w:eastAsia="Times New Roman" w:cstheme="minorHAnsi"/>
          <w:sz w:val="24"/>
          <w:szCs w:val="24"/>
        </w:rPr>
        <w:t>s</w:t>
      </w:r>
      <w:r w:rsidRPr="001367AB">
        <w:rPr>
          <w:rFonts w:eastAsia="Times New Roman" w:cstheme="minorHAnsi"/>
          <w:sz w:val="24"/>
          <w:szCs w:val="24"/>
        </w:rPr>
        <w:t xml:space="preserve"> </w:t>
      </w:r>
      <w:r w:rsidR="00BD68B9">
        <w:rPr>
          <w:rFonts w:eastAsia="Times New Roman" w:cstheme="minorHAnsi"/>
          <w:sz w:val="24"/>
          <w:szCs w:val="24"/>
        </w:rPr>
        <w:t>to</w:t>
      </w:r>
      <w:r w:rsidRPr="001367AB">
        <w:rPr>
          <w:rFonts w:eastAsia="Times New Roman" w:cstheme="minorHAnsi"/>
          <w:sz w:val="24"/>
          <w:szCs w:val="24"/>
        </w:rPr>
        <w:t xml:space="preserve"> ensure all regulations for the program are being upheld.  </w:t>
      </w:r>
      <w:r w:rsidR="00ED72F2">
        <w:rPr>
          <w:rFonts w:eastAsia="Times New Roman" w:cstheme="minorHAnsi"/>
          <w:sz w:val="24"/>
          <w:szCs w:val="24"/>
        </w:rPr>
        <w:t>The FWS Coordinator is also responsible for updating all FWS Contracts with off-campus employers annually in August.</w:t>
      </w:r>
    </w:p>
    <w:p w:rsidR="001D6AEC" w:rsidRPr="001367AB" w:rsidRDefault="001D6AEC" w:rsidP="001367AB">
      <w:pPr>
        <w:spacing w:line="240" w:lineRule="auto"/>
        <w:rPr>
          <w:rFonts w:eastAsia="Times New Roman" w:cstheme="minorHAnsi"/>
          <w:sz w:val="24"/>
          <w:szCs w:val="24"/>
        </w:rPr>
      </w:pPr>
      <w:r w:rsidRPr="001367AB">
        <w:rPr>
          <w:rFonts w:eastAsia="Times New Roman" w:cstheme="minorHAnsi"/>
          <w:sz w:val="24"/>
          <w:szCs w:val="24"/>
        </w:rPr>
        <w:t xml:space="preserve">The </w:t>
      </w:r>
      <w:r w:rsidR="00BD68B9">
        <w:rPr>
          <w:rFonts w:eastAsia="Times New Roman" w:cstheme="minorHAnsi"/>
          <w:sz w:val="24"/>
          <w:szCs w:val="24"/>
        </w:rPr>
        <w:t>number of students a department may hire is</w:t>
      </w:r>
      <w:r w:rsidRPr="001367AB">
        <w:rPr>
          <w:rFonts w:eastAsia="Times New Roman" w:cstheme="minorHAnsi"/>
          <w:sz w:val="24"/>
          <w:szCs w:val="24"/>
        </w:rPr>
        <w:t xml:space="preserve"> determined from the Departmental Budget Request that was submitted and approved the previous spring.  </w:t>
      </w:r>
    </w:p>
    <w:p w:rsidR="001D6AEC" w:rsidRPr="001367AB" w:rsidRDefault="001D6AEC" w:rsidP="001367AB">
      <w:pPr>
        <w:spacing w:line="240" w:lineRule="auto"/>
        <w:rPr>
          <w:rFonts w:eastAsia="Times New Roman" w:cstheme="minorHAnsi"/>
          <w:sz w:val="28"/>
          <w:szCs w:val="28"/>
        </w:rPr>
      </w:pPr>
      <w:r w:rsidRPr="001367AB">
        <w:rPr>
          <w:rFonts w:eastAsia="Times New Roman" w:cstheme="minorHAnsi"/>
          <w:b/>
          <w:bCs/>
          <w:sz w:val="28"/>
          <w:szCs w:val="28"/>
        </w:rPr>
        <w:t>HIRING PROCESS</w:t>
      </w:r>
      <w:r w:rsidR="00144247" w:rsidRPr="001367AB">
        <w:rPr>
          <w:rFonts w:eastAsia="Times New Roman" w:cstheme="minorHAnsi"/>
          <w:b/>
          <w:bCs/>
          <w:sz w:val="28"/>
          <w:szCs w:val="28"/>
        </w:rPr>
        <w:t>_____________________________________________________</w:t>
      </w:r>
    </w:p>
    <w:p w:rsidR="001D6AEC" w:rsidRDefault="001D6AEC" w:rsidP="001367AB">
      <w:pPr>
        <w:spacing w:line="240" w:lineRule="auto"/>
        <w:rPr>
          <w:rFonts w:eastAsia="Times New Roman" w:cstheme="minorHAnsi"/>
          <w:sz w:val="24"/>
          <w:szCs w:val="24"/>
        </w:rPr>
      </w:pPr>
      <w:r w:rsidRPr="001367AB">
        <w:rPr>
          <w:rFonts w:eastAsia="Times New Roman" w:cstheme="minorHAnsi"/>
          <w:sz w:val="24"/>
          <w:szCs w:val="24"/>
        </w:rPr>
        <w:t xml:space="preserve">Students </w:t>
      </w:r>
      <w:r w:rsidR="00221821">
        <w:rPr>
          <w:rFonts w:eastAsia="Times New Roman" w:cstheme="minorHAnsi"/>
          <w:sz w:val="24"/>
          <w:szCs w:val="24"/>
        </w:rPr>
        <w:t>who</w:t>
      </w:r>
      <w:r w:rsidRPr="001367AB">
        <w:rPr>
          <w:rFonts w:eastAsia="Times New Roman" w:cstheme="minorHAnsi"/>
          <w:sz w:val="24"/>
          <w:szCs w:val="24"/>
        </w:rPr>
        <w:t xml:space="preserve"> are interested in applying for </w:t>
      </w:r>
      <w:r w:rsidR="00221821">
        <w:rPr>
          <w:rFonts w:eastAsia="Times New Roman" w:cstheme="minorHAnsi"/>
          <w:sz w:val="24"/>
          <w:szCs w:val="24"/>
        </w:rPr>
        <w:t>FWS</w:t>
      </w:r>
      <w:r w:rsidR="0082577C">
        <w:rPr>
          <w:rFonts w:eastAsia="Times New Roman" w:cstheme="minorHAnsi"/>
          <w:sz w:val="24"/>
          <w:szCs w:val="24"/>
        </w:rPr>
        <w:t xml:space="preserve"> positions</w:t>
      </w:r>
      <w:r w:rsidRPr="001367AB">
        <w:rPr>
          <w:rFonts w:eastAsia="Times New Roman" w:cstheme="minorHAnsi"/>
          <w:sz w:val="24"/>
          <w:szCs w:val="24"/>
        </w:rPr>
        <w:t xml:space="preserve"> should log onto their </w:t>
      </w:r>
      <w:r w:rsidR="0082577C">
        <w:rPr>
          <w:rFonts w:eastAsia="Times New Roman" w:cstheme="minorHAnsi"/>
          <w:sz w:val="24"/>
          <w:szCs w:val="24"/>
        </w:rPr>
        <w:t>WPU</w:t>
      </w:r>
      <w:r w:rsidRPr="001367AB">
        <w:rPr>
          <w:rFonts w:eastAsia="Times New Roman" w:cstheme="minorHAnsi"/>
          <w:sz w:val="24"/>
          <w:szCs w:val="24"/>
        </w:rPr>
        <w:t xml:space="preserve"> Student Portal and check under Financial Aid to see if they </w:t>
      </w:r>
      <w:r w:rsidR="00221821">
        <w:rPr>
          <w:rFonts w:eastAsia="Times New Roman" w:cstheme="minorHAnsi"/>
          <w:sz w:val="24"/>
          <w:szCs w:val="24"/>
        </w:rPr>
        <w:t>have FWS</w:t>
      </w:r>
      <w:r w:rsidRPr="001367AB">
        <w:rPr>
          <w:rFonts w:eastAsia="Times New Roman" w:cstheme="minorHAnsi"/>
          <w:sz w:val="24"/>
          <w:szCs w:val="24"/>
        </w:rPr>
        <w:t xml:space="preserve"> </w:t>
      </w:r>
      <w:r w:rsidR="00221821">
        <w:rPr>
          <w:rFonts w:eastAsia="Times New Roman" w:cstheme="minorHAnsi"/>
          <w:sz w:val="24"/>
          <w:szCs w:val="24"/>
        </w:rPr>
        <w:t>as part of their Financial Aid Offer</w:t>
      </w:r>
      <w:r w:rsidRPr="001367AB">
        <w:rPr>
          <w:rFonts w:eastAsia="Times New Roman" w:cstheme="minorHAnsi"/>
          <w:sz w:val="24"/>
          <w:szCs w:val="24"/>
        </w:rPr>
        <w:t>.  If they do, they should log onto </w:t>
      </w:r>
      <w:hyperlink r:id="rId8" w:tgtFrame="_blank" w:history="1">
        <w:r w:rsidRPr="001367AB">
          <w:rPr>
            <w:rStyle w:val="Hyperlink"/>
            <w:rFonts w:eastAsia="Times New Roman" w:cstheme="minorHAnsi"/>
            <w:sz w:val="24"/>
            <w:szCs w:val="24"/>
          </w:rPr>
          <w:t>http://www.wmpenn.edu</w:t>
        </w:r>
      </w:hyperlink>
      <w:r w:rsidRPr="001367AB">
        <w:rPr>
          <w:rFonts w:eastAsia="Times New Roman" w:cstheme="minorHAnsi"/>
          <w:sz w:val="24"/>
          <w:szCs w:val="24"/>
        </w:rPr>
        <w:t> and search for the Federal Work</w:t>
      </w:r>
      <w:r w:rsidR="00221821">
        <w:rPr>
          <w:rFonts w:eastAsia="Times New Roman" w:cstheme="minorHAnsi"/>
          <w:sz w:val="24"/>
          <w:szCs w:val="24"/>
        </w:rPr>
        <w:t>-</w:t>
      </w:r>
      <w:r w:rsidRPr="001367AB">
        <w:rPr>
          <w:rFonts w:eastAsia="Times New Roman" w:cstheme="minorHAnsi"/>
          <w:sz w:val="24"/>
          <w:szCs w:val="24"/>
        </w:rPr>
        <w:t>Study Program under the Admission and Aid tab.  The job posting</w:t>
      </w:r>
      <w:r w:rsidR="0082577C">
        <w:rPr>
          <w:rFonts w:eastAsia="Times New Roman" w:cstheme="minorHAnsi"/>
          <w:sz w:val="24"/>
          <w:szCs w:val="24"/>
        </w:rPr>
        <w:t>s</w:t>
      </w:r>
      <w:r w:rsidRPr="001367AB">
        <w:rPr>
          <w:rFonts w:eastAsia="Times New Roman" w:cstheme="minorHAnsi"/>
          <w:sz w:val="24"/>
          <w:szCs w:val="24"/>
        </w:rPr>
        <w:t xml:space="preserve"> will be loaded on this page starting the first day of class </w:t>
      </w:r>
      <w:r w:rsidR="006E4C1E">
        <w:rPr>
          <w:rFonts w:eastAsia="Times New Roman" w:cstheme="minorHAnsi"/>
          <w:sz w:val="24"/>
          <w:szCs w:val="24"/>
        </w:rPr>
        <w:t xml:space="preserve">unless the job has been approved for </w:t>
      </w:r>
      <w:r w:rsidR="00D65C57">
        <w:rPr>
          <w:rFonts w:eastAsia="Times New Roman" w:cstheme="minorHAnsi"/>
          <w:sz w:val="24"/>
          <w:szCs w:val="24"/>
        </w:rPr>
        <w:t xml:space="preserve">an </w:t>
      </w:r>
      <w:r w:rsidR="006E4C1E">
        <w:rPr>
          <w:rFonts w:eastAsia="Times New Roman" w:cstheme="minorHAnsi"/>
          <w:sz w:val="24"/>
          <w:szCs w:val="24"/>
        </w:rPr>
        <w:t>early start</w:t>
      </w:r>
      <w:r w:rsidR="00D65C57">
        <w:rPr>
          <w:rFonts w:eastAsia="Times New Roman" w:cstheme="minorHAnsi"/>
          <w:sz w:val="24"/>
          <w:szCs w:val="24"/>
        </w:rPr>
        <w:t xml:space="preserve"> </w:t>
      </w:r>
      <w:r w:rsidR="006E4C1E">
        <w:rPr>
          <w:rFonts w:eastAsia="Times New Roman" w:cstheme="minorHAnsi"/>
          <w:sz w:val="24"/>
          <w:szCs w:val="24"/>
        </w:rPr>
        <w:t>date</w:t>
      </w:r>
      <w:r w:rsidRPr="001367AB">
        <w:rPr>
          <w:rFonts w:eastAsia="Times New Roman" w:cstheme="minorHAnsi"/>
          <w:sz w:val="24"/>
          <w:szCs w:val="24"/>
        </w:rPr>
        <w:t xml:space="preserve">.  Students will reach out to the corresponding supervisor </w:t>
      </w:r>
      <w:r w:rsidR="006E4C1E">
        <w:rPr>
          <w:rFonts w:eastAsia="Times New Roman" w:cstheme="minorHAnsi"/>
          <w:sz w:val="24"/>
          <w:szCs w:val="24"/>
        </w:rPr>
        <w:t>to set up an interview.</w:t>
      </w:r>
    </w:p>
    <w:p w:rsidR="006E4C1E" w:rsidRPr="001367AB" w:rsidRDefault="006E4C1E" w:rsidP="001367AB">
      <w:pPr>
        <w:spacing w:line="240" w:lineRule="auto"/>
        <w:rPr>
          <w:rFonts w:eastAsia="Times New Roman" w:cstheme="minorHAnsi"/>
          <w:sz w:val="24"/>
          <w:szCs w:val="24"/>
        </w:rPr>
      </w:pPr>
      <w:r>
        <w:rPr>
          <w:rFonts w:eastAsia="Times New Roman" w:cstheme="minorHAnsi"/>
          <w:sz w:val="24"/>
          <w:szCs w:val="24"/>
        </w:rPr>
        <w:t>The supervisor should inform the student of job responsibilities and discuss specific skills required.  The supervisor should also discuss work hours and the student’s class schedule.  Students may not work during scheduled class times.  A student may not begin work until the hiring process has been completed and the student’s eligibility for FWS has been confirmed.</w:t>
      </w:r>
    </w:p>
    <w:p w:rsidR="006E4C1E" w:rsidRDefault="001D6AEC" w:rsidP="001367AB">
      <w:pPr>
        <w:spacing w:line="240" w:lineRule="auto"/>
        <w:rPr>
          <w:rFonts w:eastAsia="Times New Roman" w:cstheme="minorHAnsi"/>
          <w:sz w:val="24"/>
          <w:szCs w:val="24"/>
        </w:rPr>
      </w:pPr>
      <w:r w:rsidRPr="001367AB">
        <w:rPr>
          <w:rFonts w:eastAsia="Times New Roman" w:cstheme="minorHAnsi"/>
          <w:sz w:val="24"/>
          <w:szCs w:val="24"/>
        </w:rPr>
        <w:lastRenderedPageBreak/>
        <w:t>Supervisors have the primary responsibility of supervising any student employee who is assigned to the</w:t>
      </w:r>
      <w:r w:rsidR="006E4C1E">
        <w:rPr>
          <w:rFonts w:eastAsia="Times New Roman" w:cstheme="minorHAnsi"/>
          <w:sz w:val="24"/>
          <w:szCs w:val="24"/>
        </w:rPr>
        <w:t>ir</w:t>
      </w:r>
      <w:r w:rsidRPr="001367AB">
        <w:rPr>
          <w:rFonts w:eastAsia="Times New Roman" w:cstheme="minorHAnsi"/>
          <w:sz w:val="24"/>
          <w:szCs w:val="24"/>
        </w:rPr>
        <w:t xml:space="preserve"> department.  They also ensure that the student is following all procedures outlined in</w:t>
      </w:r>
      <w:r w:rsidR="006E4C1E">
        <w:rPr>
          <w:rFonts w:eastAsia="Times New Roman" w:cstheme="minorHAnsi"/>
          <w:sz w:val="24"/>
          <w:szCs w:val="24"/>
        </w:rPr>
        <w:t xml:space="preserve"> this handbook</w:t>
      </w:r>
      <w:r w:rsidRPr="001367AB">
        <w:rPr>
          <w:rFonts w:eastAsia="Times New Roman" w:cstheme="minorHAnsi"/>
          <w:sz w:val="24"/>
          <w:szCs w:val="24"/>
        </w:rPr>
        <w:t xml:space="preserve">.  </w:t>
      </w:r>
      <w:r w:rsidR="0082577C">
        <w:rPr>
          <w:rFonts w:eastAsia="Times New Roman" w:cstheme="minorHAnsi"/>
          <w:sz w:val="24"/>
          <w:szCs w:val="24"/>
        </w:rPr>
        <w:t>WPU</w:t>
      </w:r>
      <w:r w:rsidRPr="001367AB">
        <w:rPr>
          <w:rFonts w:eastAsia="Times New Roman" w:cstheme="minorHAnsi"/>
          <w:sz w:val="24"/>
          <w:szCs w:val="24"/>
        </w:rPr>
        <w:t xml:space="preserve"> does not prescreen or perform background checks on any of the student workers.</w:t>
      </w:r>
    </w:p>
    <w:p w:rsidR="001D6AEC" w:rsidRPr="001367AB" w:rsidRDefault="001D6AEC" w:rsidP="001367AB">
      <w:pPr>
        <w:spacing w:line="240" w:lineRule="auto"/>
        <w:rPr>
          <w:rFonts w:eastAsia="Times New Roman" w:cstheme="minorHAnsi"/>
          <w:sz w:val="28"/>
          <w:szCs w:val="28"/>
        </w:rPr>
      </w:pPr>
      <w:r w:rsidRPr="001367AB">
        <w:rPr>
          <w:rFonts w:eastAsia="Times New Roman" w:cstheme="minorHAnsi"/>
          <w:b/>
          <w:bCs/>
          <w:sz w:val="28"/>
          <w:szCs w:val="28"/>
        </w:rPr>
        <w:t>DOCUMENTS NECESSARY TO BEGIN WORKING/RECEIVING PAY</w:t>
      </w:r>
      <w:r w:rsidR="00144247" w:rsidRPr="001367AB">
        <w:rPr>
          <w:rFonts w:eastAsia="Times New Roman" w:cstheme="minorHAnsi"/>
          <w:b/>
          <w:bCs/>
          <w:sz w:val="28"/>
          <w:szCs w:val="28"/>
        </w:rPr>
        <w:t>______________</w:t>
      </w:r>
    </w:p>
    <w:p w:rsidR="001D6AEC" w:rsidRPr="001367AB" w:rsidRDefault="001D6AEC" w:rsidP="001367AB">
      <w:pPr>
        <w:spacing w:line="240" w:lineRule="auto"/>
        <w:rPr>
          <w:rFonts w:eastAsia="Times New Roman" w:cstheme="minorHAnsi"/>
          <w:sz w:val="24"/>
          <w:szCs w:val="24"/>
        </w:rPr>
      </w:pPr>
      <w:r w:rsidRPr="001367AB">
        <w:rPr>
          <w:rFonts w:eastAsia="Times New Roman" w:cstheme="minorHAnsi"/>
          <w:sz w:val="24"/>
          <w:szCs w:val="24"/>
        </w:rPr>
        <w:t xml:space="preserve">If hired, the student will need three important documents to ensure their participation in </w:t>
      </w:r>
      <w:r w:rsidR="0082577C">
        <w:rPr>
          <w:rFonts w:eastAsia="Times New Roman" w:cstheme="minorHAnsi"/>
          <w:sz w:val="24"/>
          <w:szCs w:val="24"/>
        </w:rPr>
        <w:t>FWS</w:t>
      </w:r>
      <w:r w:rsidRPr="001367AB">
        <w:rPr>
          <w:rFonts w:eastAsia="Times New Roman" w:cstheme="minorHAnsi"/>
          <w:sz w:val="24"/>
          <w:szCs w:val="24"/>
        </w:rPr>
        <w:t>.  They are as follows:</w:t>
      </w:r>
    </w:p>
    <w:p w:rsidR="001D6AEC" w:rsidRPr="00BA0241" w:rsidRDefault="001D6AEC" w:rsidP="00BA0241">
      <w:pPr>
        <w:pStyle w:val="ListParagraph"/>
        <w:numPr>
          <w:ilvl w:val="0"/>
          <w:numId w:val="6"/>
        </w:numPr>
        <w:spacing w:line="240" w:lineRule="auto"/>
        <w:rPr>
          <w:rFonts w:eastAsia="Times New Roman" w:cstheme="minorHAnsi"/>
          <w:sz w:val="24"/>
          <w:szCs w:val="24"/>
        </w:rPr>
      </w:pPr>
      <w:r w:rsidRPr="00BA0241">
        <w:rPr>
          <w:rFonts w:eastAsia="Times New Roman" w:cstheme="minorHAnsi"/>
          <w:sz w:val="24"/>
          <w:szCs w:val="24"/>
        </w:rPr>
        <w:t xml:space="preserve">Work Authorization Form - provided by the supervisor of the job or </w:t>
      </w:r>
      <w:r w:rsidR="00ED72F2">
        <w:rPr>
          <w:rFonts w:eastAsia="Times New Roman" w:cstheme="minorHAnsi"/>
          <w:sz w:val="24"/>
          <w:szCs w:val="24"/>
        </w:rPr>
        <w:t xml:space="preserve">the </w:t>
      </w:r>
      <w:r w:rsidRPr="00BA0241">
        <w:rPr>
          <w:rFonts w:eastAsia="Times New Roman" w:cstheme="minorHAnsi"/>
          <w:sz w:val="24"/>
          <w:szCs w:val="24"/>
        </w:rPr>
        <w:t>Financial Aid Office</w:t>
      </w:r>
    </w:p>
    <w:p w:rsidR="001D6AEC" w:rsidRPr="00BA0241" w:rsidRDefault="001D6AEC" w:rsidP="00BA0241">
      <w:pPr>
        <w:pStyle w:val="ListParagraph"/>
        <w:numPr>
          <w:ilvl w:val="0"/>
          <w:numId w:val="6"/>
        </w:numPr>
        <w:spacing w:line="240" w:lineRule="auto"/>
        <w:rPr>
          <w:rFonts w:eastAsia="Times New Roman" w:cstheme="minorHAnsi"/>
          <w:sz w:val="24"/>
          <w:szCs w:val="24"/>
        </w:rPr>
      </w:pPr>
      <w:r w:rsidRPr="00BA0241">
        <w:rPr>
          <w:rFonts w:eastAsia="Times New Roman" w:cstheme="minorHAnsi"/>
          <w:sz w:val="24"/>
          <w:szCs w:val="24"/>
        </w:rPr>
        <w:t>I-9 and W4 Form - provided by the supervisor of the job or the Financial Aid Office</w:t>
      </w:r>
    </w:p>
    <w:p w:rsidR="001D6AEC" w:rsidRPr="00BA0241" w:rsidRDefault="001D6AEC" w:rsidP="00BA0241">
      <w:pPr>
        <w:pStyle w:val="ListParagraph"/>
        <w:numPr>
          <w:ilvl w:val="0"/>
          <w:numId w:val="6"/>
        </w:numPr>
        <w:spacing w:line="240" w:lineRule="auto"/>
        <w:rPr>
          <w:rFonts w:eastAsia="Times New Roman" w:cstheme="minorHAnsi"/>
          <w:sz w:val="24"/>
          <w:szCs w:val="24"/>
        </w:rPr>
      </w:pPr>
      <w:r w:rsidRPr="00BA0241">
        <w:rPr>
          <w:rFonts w:eastAsia="Times New Roman" w:cstheme="minorHAnsi"/>
          <w:sz w:val="24"/>
          <w:szCs w:val="24"/>
        </w:rPr>
        <w:t>Two forms of ID - provided by the student to</w:t>
      </w:r>
      <w:r w:rsidR="007002A9">
        <w:rPr>
          <w:rFonts w:eastAsia="Times New Roman" w:cstheme="minorHAnsi"/>
          <w:sz w:val="24"/>
          <w:szCs w:val="24"/>
        </w:rPr>
        <w:t xml:space="preserve"> </w:t>
      </w:r>
      <w:r w:rsidRPr="00BA0241">
        <w:rPr>
          <w:rFonts w:eastAsia="Times New Roman" w:cstheme="minorHAnsi"/>
          <w:sz w:val="24"/>
          <w:szCs w:val="24"/>
        </w:rPr>
        <w:t>Payroll, Penn Hall, Room 224</w:t>
      </w:r>
    </w:p>
    <w:p w:rsidR="001D6AEC" w:rsidRPr="001367AB" w:rsidRDefault="001D6AEC" w:rsidP="001367AB">
      <w:pPr>
        <w:spacing w:line="240" w:lineRule="auto"/>
        <w:rPr>
          <w:rFonts w:eastAsia="Times New Roman" w:cstheme="minorHAnsi"/>
          <w:sz w:val="24"/>
          <w:szCs w:val="24"/>
        </w:rPr>
      </w:pPr>
      <w:r w:rsidRPr="001367AB">
        <w:rPr>
          <w:rFonts w:eastAsia="Times New Roman" w:cstheme="minorHAnsi"/>
          <w:sz w:val="24"/>
          <w:szCs w:val="24"/>
        </w:rPr>
        <w:t>The student will need to complete a Work Study Authorization</w:t>
      </w:r>
      <w:r w:rsidR="0082577C">
        <w:rPr>
          <w:rFonts w:eastAsia="Times New Roman" w:cstheme="minorHAnsi"/>
          <w:sz w:val="24"/>
          <w:szCs w:val="24"/>
        </w:rPr>
        <w:t xml:space="preserve"> Form</w:t>
      </w:r>
      <w:r w:rsidRPr="001367AB">
        <w:rPr>
          <w:rFonts w:eastAsia="Times New Roman" w:cstheme="minorHAnsi"/>
          <w:sz w:val="24"/>
          <w:szCs w:val="24"/>
        </w:rPr>
        <w:t xml:space="preserve">, along with a current 1-9 and W4.  The supervisors should have these documents.  </w:t>
      </w:r>
      <w:r w:rsidR="006E4C1E">
        <w:rPr>
          <w:rFonts w:eastAsia="Times New Roman" w:cstheme="minorHAnsi"/>
          <w:sz w:val="24"/>
          <w:szCs w:val="24"/>
        </w:rPr>
        <w:t xml:space="preserve">The supervisor and student will complete the Work Authorization Form and take the form to the Financial Aid Office for approval and final signature.  The original will be maintained in the student’s financial aid file with a copy of the job description.  </w:t>
      </w:r>
    </w:p>
    <w:p w:rsidR="00A272DA" w:rsidRDefault="00A272DA" w:rsidP="001367AB">
      <w:pPr>
        <w:spacing w:line="240" w:lineRule="auto"/>
        <w:rPr>
          <w:rFonts w:eastAsia="Times New Roman" w:cstheme="minorHAnsi"/>
          <w:sz w:val="24"/>
          <w:szCs w:val="24"/>
        </w:rPr>
      </w:pPr>
      <w:r>
        <w:rPr>
          <w:rFonts w:eastAsia="Times New Roman" w:cstheme="minorHAnsi"/>
          <w:sz w:val="24"/>
          <w:szCs w:val="24"/>
        </w:rPr>
        <w:t xml:space="preserve">The student will </w:t>
      </w:r>
      <w:r w:rsidR="00DE0CF6">
        <w:rPr>
          <w:rFonts w:eastAsia="Times New Roman" w:cstheme="minorHAnsi"/>
          <w:sz w:val="24"/>
          <w:szCs w:val="24"/>
        </w:rPr>
        <w:t>be given</w:t>
      </w:r>
      <w:r>
        <w:rPr>
          <w:rFonts w:eastAsia="Times New Roman" w:cstheme="minorHAnsi"/>
          <w:sz w:val="24"/>
          <w:szCs w:val="24"/>
        </w:rPr>
        <w:t xml:space="preserve"> two copies, one for their records and one to take to Payroll, along with their I-9 and W4 forms</w:t>
      </w:r>
      <w:r w:rsidR="00ED72F2">
        <w:rPr>
          <w:rFonts w:eastAsia="Times New Roman" w:cstheme="minorHAnsi"/>
          <w:sz w:val="24"/>
          <w:szCs w:val="24"/>
        </w:rPr>
        <w:t>,</w:t>
      </w:r>
      <w:r>
        <w:rPr>
          <w:rFonts w:eastAsia="Times New Roman" w:cstheme="minorHAnsi"/>
          <w:sz w:val="24"/>
          <w:szCs w:val="24"/>
        </w:rPr>
        <w:t xml:space="preserve"> to</w:t>
      </w:r>
      <w:r w:rsidR="001D6AEC" w:rsidRPr="001367AB">
        <w:rPr>
          <w:rFonts w:eastAsia="Times New Roman" w:cstheme="minorHAnsi"/>
          <w:sz w:val="24"/>
          <w:szCs w:val="24"/>
        </w:rPr>
        <w:t xml:space="preserve"> receive their timecards.  </w:t>
      </w:r>
      <w:r>
        <w:rPr>
          <w:rFonts w:eastAsia="Times New Roman" w:cstheme="minorHAnsi"/>
          <w:sz w:val="24"/>
          <w:szCs w:val="24"/>
        </w:rPr>
        <w:t>A</w:t>
      </w:r>
      <w:r w:rsidR="001D6AEC" w:rsidRPr="001367AB">
        <w:rPr>
          <w:rFonts w:eastAsia="Times New Roman" w:cstheme="minorHAnsi"/>
          <w:sz w:val="24"/>
          <w:szCs w:val="24"/>
        </w:rPr>
        <w:t xml:space="preserve"> copy will be sent to the hiring </w:t>
      </w:r>
      <w:r>
        <w:rPr>
          <w:rFonts w:eastAsia="Times New Roman" w:cstheme="minorHAnsi"/>
          <w:sz w:val="24"/>
          <w:szCs w:val="24"/>
        </w:rPr>
        <w:t>supervisor</w:t>
      </w:r>
      <w:r w:rsidR="001D6AEC" w:rsidRPr="001367AB">
        <w:rPr>
          <w:rFonts w:eastAsia="Times New Roman" w:cstheme="minorHAnsi"/>
          <w:sz w:val="24"/>
          <w:szCs w:val="24"/>
        </w:rPr>
        <w:t xml:space="preserve"> by </w:t>
      </w:r>
      <w:r>
        <w:rPr>
          <w:rFonts w:eastAsia="Times New Roman" w:cstheme="minorHAnsi"/>
          <w:sz w:val="24"/>
          <w:szCs w:val="24"/>
        </w:rPr>
        <w:t>F</w:t>
      </w:r>
      <w:r w:rsidR="001D6AEC" w:rsidRPr="001367AB">
        <w:rPr>
          <w:rFonts w:eastAsia="Times New Roman" w:cstheme="minorHAnsi"/>
          <w:sz w:val="24"/>
          <w:szCs w:val="24"/>
        </w:rPr>
        <w:t xml:space="preserve">inancial </w:t>
      </w:r>
      <w:r>
        <w:rPr>
          <w:rFonts w:eastAsia="Times New Roman" w:cstheme="minorHAnsi"/>
          <w:sz w:val="24"/>
          <w:szCs w:val="24"/>
        </w:rPr>
        <w:t>A</w:t>
      </w:r>
      <w:r w:rsidR="001D6AEC" w:rsidRPr="001367AB">
        <w:rPr>
          <w:rFonts w:eastAsia="Times New Roman" w:cstheme="minorHAnsi"/>
          <w:sz w:val="24"/>
          <w:szCs w:val="24"/>
        </w:rPr>
        <w:t>id</w:t>
      </w:r>
      <w:r>
        <w:rPr>
          <w:rFonts w:eastAsia="Times New Roman" w:cstheme="minorHAnsi"/>
          <w:sz w:val="24"/>
          <w:szCs w:val="24"/>
        </w:rPr>
        <w:t xml:space="preserve">.  </w:t>
      </w:r>
    </w:p>
    <w:p w:rsidR="001D6AEC" w:rsidRPr="001367AB" w:rsidRDefault="001D6AEC" w:rsidP="001367AB">
      <w:pPr>
        <w:spacing w:line="240" w:lineRule="auto"/>
        <w:rPr>
          <w:rFonts w:eastAsia="Times New Roman" w:cstheme="minorHAnsi"/>
          <w:sz w:val="28"/>
          <w:szCs w:val="28"/>
        </w:rPr>
      </w:pPr>
      <w:r w:rsidRPr="001367AB">
        <w:rPr>
          <w:rFonts w:eastAsia="Times New Roman" w:cstheme="minorHAnsi"/>
          <w:b/>
          <w:bCs/>
          <w:sz w:val="28"/>
          <w:szCs w:val="28"/>
        </w:rPr>
        <w:t>HOURS</w:t>
      </w:r>
      <w:r w:rsidR="00144247" w:rsidRPr="001367AB">
        <w:rPr>
          <w:rFonts w:eastAsia="Times New Roman" w:cstheme="minorHAnsi"/>
          <w:b/>
          <w:bCs/>
          <w:sz w:val="28"/>
          <w:szCs w:val="28"/>
        </w:rPr>
        <w:t xml:space="preserve"> WORKED____________________________________________________</w:t>
      </w:r>
    </w:p>
    <w:p w:rsidR="001D6AEC" w:rsidRPr="001367AB" w:rsidRDefault="001D6AEC" w:rsidP="001367AB">
      <w:pPr>
        <w:spacing w:line="240" w:lineRule="auto"/>
        <w:rPr>
          <w:rFonts w:eastAsia="Times New Roman" w:cstheme="minorHAnsi"/>
          <w:sz w:val="24"/>
          <w:szCs w:val="24"/>
        </w:rPr>
      </w:pPr>
      <w:r w:rsidRPr="001367AB">
        <w:rPr>
          <w:rFonts w:eastAsia="Times New Roman" w:cstheme="minorHAnsi"/>
          <w:sz w:val="24"/>
          <w:szCs w:val="24"/>
        </w:rPr>
        <w:t>Each</w:t>
      </w:r>
      <w:r w:rsidR="00A272DA">
        <w:rPr>
          <w:rFonts w:eastAsia="Times New Roman" w:cstheme="minorHAnsi"/>
          <w:sz w:val="24"/>
          <w:szCs w:val="24"/>
        </w:rPr>
        <w:t xml:space="preserve"> student</w:t>
      </w:r>
      <w:r w:rsidRPr="001367AB">
        <w:rPr>
          <w:rFonts w:eastAsia="Times New Roman" w:cstheme="minorHAnsi"/>
          <w:sz w:val="24"/>
          <w:szCs w:val="24"/>
        </w:rPr>
        <w:t xml:space="preserve"> employee should be assigned a set schedule</w:t>
      </w:r>
      <w:r w:rsidR="00A272DA">
        <w:rPr>
          <w:rFonts w:eastAsia="Times New Roman" w:cstheme="minorHAnsi"/>
          <w:sz w:val="24"/>
          <w:szCs w:val="24"/>
        </w:rPr>
        <w:t xml:space="preserve"> by their supervisor</w:t>
      </w:r>
      <w:r w:rsidRPr="001367AB">
        <w:rPr>
          <w:rFonts w:eastAsia="Times New Roman" w:cstheme="minorHAnsi"/>
          <w:sz w:val="24"/>
          <w:szCs w:val="24"/>
        </w:rPr>
        <w:t xml:space="preserve">.  At the first meeting between the supervisor and the student, the supervisor should have the student print off their class schedule from their student portal.  Using this schedule, the supervisor will schedule work hours for the student at times that are available and that meet the work needs of the department.  The student is required to update the supervisor if something changes.  </w:t>
      </w:r>
      <w:r w:rsidR="00D37F29">
        <w:rPr>
          <w:rFonts w:eastAsia="Times New Roman" w:cstheme="minorHAnsi"/>
          <w:sz w:val="24"/>
          <w:szCs w:val="24"/>
        </w:rPr>
        <w:t xml:space="preserve">WPU encourages students work no more than 10 hours a week to ensure funding lasts the semester.  Students should not work more than 20 hours per week.  </w:t>
      </w:r>
      <w:bookmarkStart w:id="0" w:name="_GoBack"/>
      <w:bookmarkEnd w:id="0"/>
      <w:r w:rsidRPr="001367AB">
        <w:rPr>
          <w:rFonts w:eastAsia="Times New Roman" w:cstheme="minorHAnsi"/>
          <w:sz w:val="24"/>
          <w:szCs w:val="24"/>
        </w:rPr>
        <w:t>Under no circumstances may a work</w:t>
      </w:r>
      <w:r w:rsidR="00ED72F2">
        <w:rPr>
          <w:rFonts w:eastAsia="Times New Roman" w:cstheme="minorHAnsi"/>
          <w:sz w:val="24"/>
          <w:szCs w:val="24"/>
        </w:rPr>
        <w:t>-</w:t>
      </w:r>
      <w:r w:rsidRPr="001367AB">
        <w:rPr>
          <w:rFonts w:eastAsia="Times New Roman" w:cstheme="minorHAnsi"/>
          <w:sz w:val="24"/>
          <w:szCs w:val="24"/>
        </w:rPr>
        <w:t>study student work during times they are scheduled to be in class.</w:t>
      </w:r>
    </w:p>
    <w:p w:rsidR="001D6AEC" w:rsidRPr="001367AB" w:rsidRDefault="001D6AEC" w:rsidP="001367AB">
      <w:pPr>
        <w:spacing w:line="240" w:lineRule="auto"/>
        <w:rPr>
          <w:rFonts w:eastAsia="Times New Roman" w:cstheme="minorHAnsi"/>
          <w:sz w:val="28"/>
          <w:szCs w:val="28"/>
        </w:rPr>
      </w:pPr>
      <w:r w:rsidRPr="001367AB">
        <w:rPr>
          <w:rFonts w:eastAsia="Times New Roman" w:cstheme="minorHAnsi"/>
          <w:b/>
          <w:bCs/>
          <w:sz w:val="28"/>
          <w:szCs w:val="28"/>
        </w:rPr>
        <w:t>JOB TRAINING</w:t>
      </w:r>
      <w:r w:rsidR="00144247" w:rsidRPr="001367AB">
        <w:rPr>
          <w:rFonts w:eastAsia="Times New Roman" w:cstheme="minorHAnsi"/>
          <w:b/>
          <w:bCs/>
          <w:sz w:val="28"/>
          <w:szCs w:val="28"/>
        </w:rPr>
        <w:t>_______________________________________________________</w:t>
      </w:r>
    </w:p>
    <w:p w:rsidR="001D6AEC" w:rsidRPr="001367AB" w:rsidRDefault="001D6AEC" w:rsidP="001367AB">
      <w:pPr>
        <w:spacing w:line="240" w:lineRule="auto"/>
        <w:rPr>
          <w:rFonts w:eastAsia="Times New Roman" w:cstheme="minorHAnsi"/>
          <w:sz w:val="24"/>
          <w:szCs w:val="24"/>
        </w:rPr>
      </w:pPr>
      <w:r w:rsidRPr="001367AB">
        <w:rPr>
          <w:rFonts w:eastAsia="Times New Roman" w:cstheme="minorHAnsi"/>
          <w:sz w:val="24"/>
          <w:szCs w:val="24"/>
        </w:rPr>
        <w:t xml:space="preserve">Training is a vital part of preparing </w:t>
      </w:r>
      <w:r w:rsidR="00A272DA">
        <w:rPr>
          <w:rFonts w:eastAsia="Times New Roman" w:cstheme="minorHAnsi"/>
          <w:sz w:val="24"/>
          <w:szCs w:val="24"/>
        </w:rPr>
        <w:t>the student</w:t>
      </w:r>
      <w:r w:rsidRPr="001367AB">
        <w:rPr>
          <w:rFonts w:eastAsia="Times New Roman" w:cstheme="minorHAnsi"/>
          <w:sz w:val="24"/>
          <w:szCs w:val="24"/>
        </w:rPr>
        <w:t xml:space="preserve"> employee for </w:t>
      </w:r>
      <w:r w:rsidR="00A272DA">
        <w:rPr>
          <w:rFonts w:eastAsia="Times New Roman" w:cstheme="minorHAnsi"/>
          <w:sz w:val="24"/>
          <w:szCs w:val="24"/>
        </w:rPr>
        <w:t>the</w:t>
      </w:r>
      <w:r w:rsidRPr="001367AB">
        <w:rPr>
          <w:rFonts w:eastAsia="Times New Roman" w:cstheme="minorHAnsi"/>
          <w:sz w:val="24"/>
          <w:szCs w:val="24"/>
        </w:rPr>
        <w:t xml:space="preserve"> job.  Training provides an opportunity to welcome </w:t>
      </w:r>
      <w:r w:rsidR="00A272DA">
        <w:rPr>
          <w:rFonts w:eastAsia="Times New Roman" w:cstheme="minorHAnsi"/>
          <w:sz w:val="24"/>
          <w:szCs w:val="24"/>
        </w:rPr>
        <w:t>the student</w:t>
      </w:r>
      <w:r w:rsidRPr="001367AB">
        <w:rPr>
          <w:rFonts w:eastAsia="Times New Roman" w:cstheme="minorHAnsi"/>
          <w:sz w:val="24"/>
          <w:szCs w:val="24"/>
        </w:rPr>
        <w:t xml:space="preserve"> employee and should include an overview of the area and the department, departmental responsibilities, and how the </w:t>
      </w:r>
      <w:r w:rsidR="00A272DA">
        <w:rPr>
          <w:rFonts w:eastAsia="Times New Roman" w:cstheme="minorHAnsi"/>
          <w:sz w:val="24"/>
          <w:szCs w:val="24"/>
        </w:rPr>
        <w:t xml:space="preserve">student </w:t>
      </w:r>
      <w:r w:rsidRPr="001367AB">
        <w:rPr>
          <w:rFonts w:eastAsia="Times New Roman" w:cstheme="minorHAnsi"/>
          <w:sz w:val="24"/>
          <w:szCs w:val="24"/>
        </w:rPr>
        <w:t xml:space="preserve">employee fits into the "big picture."  The supervisors are responsible for ensuring the </w:t>
      </w:r>
      <w:r w:rsidR="001912D9">
        <w:rPr>
          <w:rFonts w:eastAsia="Times New Roman" w:cstheme="minorHAnsi"/>
          <w:sz w:val="24"/>
          <w:szCs w:val="24"/>
        </w:rPr>
        <w:t xml:space="preserve">student </w:t>
      </w:r>
      <w:r w:rsidRPr="001367AB">
        <w:rPr>
          <w:rFonts w:eastAsia="Times New Roman" w:cstheme="minorHAnsi"/>
          <w:sz w:val="24"/>
          <w:szCs w:val="24"/>
        </w:rPr>
        <w:t>employees are introduced to co-workers and have a clear understanding of their duties and responsibilities.</w:t>
      </w:r>
    </w:p>
    <w:p w:rsidR="001D6AEC" w:rsidRPr="001367AB" w:rsidRDefault="001D6AEC" w:rsidP="001367AB">
      <w:pPr>
        <w:spacing w:line="240" w:lineRule="auto"/>
        <w:rPr>
          <w:rFonts w:eastAsia="Times New Roman" w:cstheme="minorHAnsi"/>
          <w:sz w:val="28"/>
          <w:szCs w:val="28"/>
        </w:rPr>
      </w:pPr>
      <w:r w:rsidRPr="001367AB">
        <w:rPr>
          <w:rFonts w:eastAsia="Times New Roman" w:cstheme="minorHAnsi"/>
          <w:b/>
          <w:bCs/>
          <w:sz w:val="28"/>
          <w:szCs w:val="28"/>
        </w:rPr>
        <w:t>BREAKDOWN OF HOURS PER WEEK</w:t>
      </w:r>
      <w:r w:rsidR="00144247" w:rsidRPr="001367AB">
        <w:rPr>
          <w:rFonts w:eastAsia="Times New Roman" w:cstheme="minorHAnsi"/>
          <w:b/>
          <w:bCs/>
          <w:sz w:val="28"/>
          <w:szCs w:val="28"/>
        </w:rPr>
        <w:t>_____________________________________</w:t>
      </w:r>
    </w:p>
    <w:p w:rsidR="001D6AEC" w:rsidRPr="001367AB" w:rsidRDefault="001D6AEC" w:rsidP="001367AB">
      <w:pPr>
        <w:spacing w:line="240" w:lineRule="auto"/>
        <w:rPr>
          <w:rFonts w:eastAsia="Times New Roman" w:cstheme="minorHAnsi"/>
          <w:sz w:val="24"/>
          <w:szCs w:val="24"/>
        </w:rPr>
      </w:pPr>
      <w:r w:rsidRPr="001367AB">
        <w:rPr>
          <w:rFonts w:eastAsia="Times New Roman" w:cstheme="minorHAnsi"/>
          <w:sz w:val="24"/>
          <w:szCs w:val="24"/>
        </w:rPr>
        <w:t xml:space="preserve">This is an example for a work study student that is </w:t>
      </w:r>
      <w:r w:rsidR="0082577C">
        <w:rPr>
          <w:rFonts w:eastAsia="Times New Roman" w:cstheme="minorHAnsi"/>
          <w:sz w:val="24"/>
          <w:szCs w:val="24"/>
        </w:rPr>
        <w:t xml:space="preserve">given </w:t>
      </w:r>
      <w:r w:rsidRPr="001367AB">
        <w:rPr>
          <w:rFonts w:eastAsia="Times New Roman" w:cstheme="minorHAnsi"/>
          <w:sz w:val="24"/>
          <w:szCs w:val="24"/>
        </w:rPr>
        <w:t xml:space="preserve">the full </w:t>
      </w:r>
      <w:r w:rsidR="001912D9">
        <w:rPr>
          <w:rFonts w:eastAsia="Times New Roman" w:cstheme="minorHAnsi"/>
          <w:sz w:val="24"/>
          <w:szCs w:val="24"/>
        </w:rPr>
        <w:t>FWS</w:t>
      </w:r>
      <w:r w:rsidRPr="001367AB">
        <w:rPr>
          <w:rFonts w:eastAsia="Times New Roman" w:cstheme="minorHAnsi"/>
          <w:sz w:val="24"/>
          <w:szCs w:val="24"/>
        </w:rPr>
        <w:t xml:space="preserve"> for the year ($1,250 per semester or $2,500 for the year).  The hours listed are a close approximation based on 15 academic work weeks per semester.  It is </w:t>
      </w:r>
      <w:r w:rsidR="0082577C">
        <w:rPr>
          <w:rFonts w:eastAsia="Times New Roman" w:cstheme="minorHAnsi"/>
          <w:sz w:val="24"/>
          <w:szCs w:val="24"/>
        </w:rPr>
        <w:t>WPU’s</w:t>
      </w:r>
      <w:r w:rsidRPr="001367AB">
        <w:rPr>
          <w:rFonts w:eastAsia="Times New Roman" w:cstheme="minorHAnsi"/>
          <w:sz w:val="24"/>
          <w:szCs w:val="24"/>
        </w:rPr>
        <w:t xml:space="preserve"> policy for federal work</w:t>
      </w:r>
      <w:r w:rsidR="007002A9">
        <w:rPr>
          <w:rFonts w:eastAsia="Times New Roman" w:cstheme="minorHAnsi"/>
          <w:sz w:val="24"/>
          <w:szCs w:val="24"/>
        </w:rPr>
        <w:t>-</w:t>
      </w:r>
      <w:r w:rsidRPr="001367AB">
        <w:rPr>
          <w:rFonts w:eastAsia="Times New Roman" w:cstheme="minorHAnsi"/>
          <w:sz w:val="24"/>
          <w:szCs w:val="24"/>
        </w:rPr>
        <w:t xml:space="preserve">study </w:t>
      </w:r>
      <w:r w:rsidR="00ED72F2">
        <w:rPr>
          <w:rFonts w:eastAsia="Times New Roman" w:cstheme="minorHAnsi"/>
          <w:sz w:val="24"/>
          <w:szCs w:val="24"/>
        </w:rPr>
        <w:t xml:space="preserve">student </w:t>
      </w:r>
      <w:r w:rsidRPr="001367AB">
        <w:rPr>
          <w:rFonts w:eastAsia="Times New Roman" w:cstheme="minorHAnsi"/>
          <w:sz w:val="24"/>
          <w:szCs w:val="24"/>
        </w:rPr>
        <w:lastRenderedPageBreak/>
        <w:t xml:space="preserve">employees to NOT exceed ten hours per week.  Students can not earn more than the amount listed on the </w:t>
      </w:r>
      <w:r w:rsidR="007002A9">
        <w:rPr>
          <w:rFonts w:eastAsia="Times New Roman" w:cstheme="minorHAnsi"/>
          <w:sz w:val="24"/>
          <w:szCs w:val="24"/>
        </w:rPr>
        <w:t>F</w:t>
      </w:r>
      <w:r w:rsidRPr="001367AB">
        <w:rPr>
          <w:rFonts w:eastAsia="Times New Roman" w:cstheme="minorHAnsi"/>
          <w:sz w:val="24"/>
          <w:szCs w:val="24"/>
        </w:rPr>
        <w:t xml:space="preserve">inancial </w:t>
      </w:r>
      <w:r w:rsidR="007002A9">
        <w:rPr>
          <w:rFonts w:eastAsia="Times New Roman" w:cstheme="minorHAnsi"/>
          <w:sz w:val="24"/>
          <w:szCs w:val="24"/>
        </w:rPr>
        <w:t>A</w:t>
      </w:r>
      <w:r w:rsidRPr="001367AB">
        <w:rPr>
          <w:rFonts w:eastAsia="Times New Roman" w:cstheme="minorHAnsi"/>
          <w:sz w:val="24"/>
          <w:szCs w:val="24"/>
        </w:rPr>
        <w:t xml:space="preserve">id </w:t>
      </w:r>
      <w:r w:rsidR="007002A9">
        <w:rPr>
          <w:rFonts w:eastAsia="Times New Roman" w:cstheme="minorHAnsi"/>
          <w:sz w:val="24"/>
          <w:szCs w:val="24"/>
        </w:rPr>
        <w:t>O</w:t>
      </w:r>
      <w:r w:rsidRPr="001367AB">
        <w:rPr>
          <w:rFonts w:eastAsia="Times New Roman" w:cstheme="minorHAnsi"/>
          <w:sz w:val="24"/>
          <w:szCs w:val="24"/>
        </w:rPr>
        <w:t>ffer.</w:t>
      </w:r>
    </w:p>
    <w:p w:rsidR="001D6AEC" w:rsidRPr="00C951E6" w:rsidRDefault="001D6AEC" w:rsidP="001367AB">
      <w:pPr>
        <w:spacing w:line="240" w:lineRule="auto"/>
        <w:rPr>
          <w:rFonts w:eastAsia="Times New Roman" w:cstheme="minorHAnsi"/>
          <w:b/>
          <w:sz w:val="24"/>
          <w:szCs w:val="24"/>
          <w:u w:val="single"/>
        </w:rPr>
      </w:pPr>
      <w:r w:rsidRPr="00C951E6">
        <w:rPr>
          <w:rFonts w:eastAsia="Times New Roman" w:cstheme="minorHAnsi"/>
          <w:b/>
          <w:sz w:val="24"/>
          <w:szCs w:val="24"/>
          <w:u w:val="single"/>
        </w:rPr>
        <w:t>AWARD DOLLAR  </w:t>
      </w:r>
      <w:r w:rsidRPr="00C951E6">
        <w:rPr>
          <w:rFonts w:eastAsia="Times New Roman" w:cstheme="minorHAnsi"/>
          <w:b/>
          <w:sz w:val="24"/>
          <w:szCs w:val="24"/>
        </w:rPr>
        <w:t>         </w:t>
      </w:r>
      <w:r w:rsidRPr="00C951E6">
        <w:rPr>
          <w:rFonts w:eastAsia="Times New Roman" w:cstheme="minorHAnsi"/>
          <w:b/>
          <w:sz w:val="24"/>
          <w:szCs w:val="24"/>
          <w:u w:val="single"/>
        </w:rPr>
        <w:t xml:space="preserve"> AVG PAY PER HOUR</w:t>
      </w:r>
      <w:r w:rsidRPr="00C951E6">
        <w:rPr>
          <w:rFonts w:eastAsia="Times New Roman" w:cstheme="minorHAnsi"/>
          <w:b/>
          <w:sz w:val="24"/>
          <w:szCs w:val="24"/>
        </w:rPr>
        <w:t>       </w:t>
      </w:r>
      <w:r w:rsidRPr="00C951E6">
        <w:rPr>
          <w:rFonts w:eastAsia="Times New Roman" w:cstheme="minorHAnsi"/>
          <w:b/>
          <w:sz w:val="24"/>
          <w:szCs w:val="24"/>
          <w:u w:val="single"/>
        </w:rPr>
        <w:t xml:space="preserve"> # OF HOURS PER WEEK</w:t>
      </w:r>
    </w:p>
    <w:p w:rsidR="00ED72F2" w:rsidRDefault="001D6AEC" w:rsidP="001367AB">
      <w:pPr>
        <w:spacing w:line="240" w:lineRule="auto"/>
        <w:rPr>
          <w:rFonts w:eastAsia="Times New Roman" w:cstheme="minorHAnsi"/>
          <w:sz w:val="24"/>
          <w:szCs w:val="24"/>
        </w:rPr>
      </w:pPr>
      <w:r w:rsidRPr="001367AB">
        <w:rPr>
          <w:rFonts w:eastAsia="Times New Roman" w:cstheme="minorHAnsi"/>
          <w:sz w:val="24"/>
          <w:szCs w:val="24"/>
        </w:rPr>
        <w:t>$</w:t>
      </w:r>
      <w:r w:rsidR="00693187">
        <w:rPr>
          <w:rFonts w:eastAsia="Times New Roman" w:cstheme="minorHAnsi"/>
          <w:sz w:val="24"/>
          <w:szCs w:val="24"/>
        </w:rPr>
        <w:t>1,500</w:t>
      </w:r>
      <w:r w:rsidRPr="001367AB">
        <w:rPr>
          <w:rFonts w:eastAsia="Times New Roman" w:cstheme="minorHAnsi"/>
          <w:sz w:val="24"/>
          <w:szCs w:val="24"/>
        </w:rPr>
        <w:t xml:space="preserve">                              $10.00                                Approximate </w:t>
      </w:r>
      <w:r w:rsidR="00693187">
        <w:rPr>
          <w:rFonts w:eastAsia="Times New Roman" w:cstheme="minorHAnsi"/>
          <w:sz w:val="24"/>
          <w:szCs w:val="24"/>
        </w:rPr>
        <w:t>9.4</w:t>
      </w:r>
      <w:r w:rsidRPr="001367AB">
        <w:rPr>
          <w:rFonts w:eastAsia="Times New Roman" w:cstheme="minorHAnsi"/>
          <w:sz w:val="24"/>
          <w:szCs w:val="24"/>
        </w:rPr>
        <w:t> </w:t>
      </w:r>
    </w:p>
    <w:p w:rsidR="001D6AEC" w:rsidRPr="001367AB" w:rsidRDefault="001D6AEC" w:rsidP="001367AB">
      <w:pPr>
        <w:spacing w:line="240" w:lineRule="auto"/>
        <w:rPr>
          <w:rFonts w:eastAsia="Times New Roman" w:cstheme="minorHAnsi"/>
          <w:sz w:val="24"/>
          <w:szCs w:val="24"/>
        </w:rPr>
      </w:pPr>
      <w:r w:rsidRPr="001367AB">
        <w:rPr>
          <w:rFonts w:eastAsia="Times New Roman" w:cstheme="minorHAnsi"/>
          <w:sz w:val="24"/>
          <w:szCs w:val="24"/>
        </w:rPr>
        <w:t>It is the supervisor's responsibility to monitor the hours worked by the employees.  Hours must be monitored for the following reasons:</w:t>
      </w:r>
    </w:p>
    <w:p w:rsidR="001D6AEC" w:rsidRPr="001367AB" w:rsidRDefault="001D6AEC" w:rsidP="001367AB">
      <w:pPr>
        <w:pStyle w:val="ListParagraph"/>
        <w:numPr>
          <w:ilvl w:val="0"/>
          <w:numId w:val="1"/>
        </w:numPr>
        <w:spacing w:line="240" w:lineRule="auto"/>
        <w:rPr>
          <w:rFonts w:eastAsia="Times New Roman" w:cstheme="minorHAnsi"/>
          <w:sz w:val="24"/>
          <w:szCs w:val="24"/>
        </w:rPr>
      </w:pPr>
      <w:r w:rsidRPr="001367AB">
        <w:rPr>
          <w:rFonts w:eastAsia="Times New Roman" w:cstheme="minorHAnsi"/>
          <w:sz w:val="24"/>
          <w:szCs w:val="24"/>
        </w:rPr>
        <w:t>To ensure that the student is working the hours throughout the semester to meet the needs of the department.</w:t>
      </w:r>
    </w:p>
    <w:p w:rsidR="00144247" w:rsidRPr="001367AB" w:rsidRDefault="001D6AEC" w:rsidP="001367AB">
      <w:pPr>
        <w:pStyle w:val="ListParagraph"/>
        <w:numPr>
          <w:ilvl w:val="0"/>
          <w:numId w:val="1"/>
        </w:numPr>
        <w:spacing w:line="240" w:lineRule="auto"/>
        <w:rPr>
          <w:rFonts w:eastAsia="Times New Roman" w:cstheme="minorHAnsi"/>
          <w:sz w:val="24"/>
          <w:szCs w:val="24"/>
        </w:rPr>
      </w:pPr>
      <w:r w:rsidRPr="001367AB">
        <w:rPr>
          <w:rFonts w:eastAsia="Times New Roman" w:cstheme="minorHAnsi"/>
          <w:sz w:val="24"/>
          <w:szCs w:val="24"/>
        </w:rPr>
        <w:t xml:space="preserve">To ensure that the hours a student has worked in </w:t>
      </w:r>
      <w:r w:rsidR="0082577C">
        <w:rPr>
          <w:rFonts w:eastAsia="Times New Roman" w:cstheme="minorHAnsi"/>
          <w:sz w:val="24"/>
          <w:szCs w:val="24"/>
        </w:rPr>
        <w:t>the</w:t>
      </w:r>
      <w:r w:rsidRPr="001367AB">
        <w:rPr>
          <w:rFonts w:eastAsia="Times New Roman" w:cstheme="minorHAnsi"/>
          <w:sz w:val="24"/>
          <w:szCs w:val="24"/>
        </w:rPr>
        <w:t xml:space="preserve"> department match the number of hours indicated on the timecard.</w:t>
      </w:r>
    </w:p>
    <w:p w:rsidR="001D6AEC" w:rsidRPr="001367AB" w:rsidRDefault="001D6AEC" w:rsidP="001367AB">
      <w:pPr>
        <w:pStyle w:val="ListParagraph"/>
        <w:numPr>
          <w:ilvl w:val="0"/>
          <w:numId w:val="1"/>
        </w:numPr>
        <w:spacing w:line="240" w:lineRule="auto"/>
        <w:rPr>
          <w:rFonts w:eastAsia="Times New Roman" w:cstheme="minorHAnsi"/>
          <w:sz w:val="24"/>
          <w:szCs w:val="24"/>
        </w:rPr>
      </w:pPr>
      <w:r w:rsidRPr="001367AB">
        <w:rPr>
          <w:rFonts w:eastAsia="Times New Roman" w:cstheme="minorHAnsi"/>
          <w:sz w:val="24"/>
          <w:szCs w:val="24"/>
        </w:rPr>
        <w:t>To ensure that a student does not work more than the amount provided on the Financial Aid Offer to the student</w:t>
      </w:r>
      <w:r w:rsidR="001367AB">
        <w:rPr>
          <w:rFonts w:eastAsia="Times New Roman" w:cstheme="minorHAnsi"/>
          <w:sz w:val="24"/>
          <w:szCs w:val="24"/>
        </w:rPr>
        <w:t>.</w:t>
      </w:r>
    </w:p>
    <w:p w:rsidR="001D6AEC" w:rsidRPr="001367AB" w:rsidRDefault="001D6AEC" w:rsidP="001367AB">
      <w:pPr>
        <w:spacing w:line="240" w:lineRule="auto"/>
        <w:rPr>
          <w:rFonts w:eastAsia="Times New Roman" w:cstheme="minorHAnsi"/>
          <w:sz w:val="24"/>
          <w:szCs w:val="24"/>
        </w:rPr>
      </w:pPr>
      <w:r w:rsidRPr="001367AB">
        <w:rPr>
          <w:rFonts w:eastAsia="Times New Roman" w:cstheme="minorHAnsi"/>
          <w:sz w:val="24"/>
          <w:szCs w:val="24"/>
        </w:rPr>
        <w:t>Though the student is also responsible for monitoring hours, an accurate accounting of hours should be made available by the supervisor.  I</w:t>
      </w:r>
      <w:r w:rsidR="0082577C">
        <w:rPr>
          <w:rFonts w:eastAsia="Times New Roman" w:cstheme="minorHAnsi"/>
          <w:sz w:val="24"/>
          <w:szCs w:val="24"/>
        </w:rPr>
        <w:t>f</w:t>
      </w:r>
      <w:r w:rsidRPr="001367AB">
        <w:rPr>
          <w:rFonts w:eastAsia="Times New Roman" w:cstheme="minorHAnsi"/>
          <w:sz w:val="24"/>
          <w:szCs w:val="24"/>
        </w:rPr>
        <w:t xml:space="preserve"> the supervisor</w:t>
      </w:r>
      <w:r w:rsidR="0082577C">
        <w:rPr>
          <w:rFonts w:eastAsia="Times New Roman" w:cstheme="minorHAnsi"/>
          <w:sz w:val="24"/>
          <w:szCs w:val="24"/>
        </w:rPr>
        <w:t xml:space="preserve"> </w:t>
      </w:r>
      <w:r w:rsidRPr="001367AB">
        <w:rPr>
          <w:rFonts w:eastAsia="Times New Roman" w:cstheme="minorHAnsi"/>
          <w:sz w:val="24"/>
          <w:szCs w:val="24"/>
        </w:rPr>
        <w:t xml:space="preserve">has any questions about the total number of hours a student has worked, </w:t>
      </w:r>
      <w:r w:rsidR="0082577C">
        <w:rPr>
          <w:rFonts w:eastAsia="Times New Roman" w:cstheme="minorHAnsi"/>
          <w:sz w:val="24"/>
          <w:szCs w:val="24"/>
        </w:rPr>
        <w:t>they should contact</w:t>
      </w:r>
      <w:r w:rsidR="00ED72F2">
        <w:rPr>
          <w:rFonts w:eastAsia="Times New Roman" w:cstheme="minorHAnsi"/>
          <w:sz w:val="24"/>
          <w:szCs w:val="24"/>
        </w:rPr>
        <w:t xml:space="preserve"> Crystal Curry, Payroll Officer, at phone number (641) 673-1035.</w:t>
      </w:r>
    </w:p>
    <w:p w:rsidR="001D6AEC" w:rsidRPr="001367AB" w:rsidRDefault="001D6AEC" w:rsidP="001367AB">
      <w:pPr>
        <w:spacing w:line="240" w:lineRule="auto"/>
        <w:rPr>
          <w:rFonts w:eastAsia="Times New Roman" w:cstheme="minorHAnsi"/>
          <w:sz w:val="28"/>
          <w:szCs w:val="28"/>
        </w:rPr>
      </w:pPr>
      <w:r w:rsidRPr="001367AB">
        <w:rPr>
          <w:rFonts w:eastAsia="Times New Roman" w:cstheme="minorHAnsi"/>
          <w:b/>
          <w:bCs/>
          <w:sz w:val="28"/>
          <w:szCs w:val="28"/>
        </w:rPr>
        <w:t>RATE OF PAY</w:t>
      </w:r>
      <w:r w:rsidR="00144247" w:rsidRPr="001367AB">
        <w:rPr>
          <w:rFonts w:eastAsia="Times New Roman" w:cstheme="minorHAnsi"/>
          <w:b/>
          <w:bCs/>
          <w:sz w:val="28"/>
          <w:szCs w:val="28"/>
        </w:rPr>
        <w:t>________________________________________________________</w:t>
      </w:r>
    </w:p>
    <w:p w:rsidR="001D6AEC" w:rsidRPr="001367AB" w:rsidRDefault="001D6AEC" w:rsidP="001367AB">
      <w:pPr>
        <w:spacing w:line="240" w:lineRule="auto"/>
        <w:rPr>
          <w:rFonts w:eastAsia="Times New Roman" w:cstheme="minorHAnsi"/>
          <w:sz w:val="24"/>
          <w:szCs w:val="24"/>
        </w:rPr>
      </w:pPr>
      <w:r w:rsidRPr="001367AB">
        <w:rPr>
          <w:rFonts w:eastAsia="Times New Roman" w:cstheme="minorHAnsi"/>
          <w:sz w:val="24"/>
          <w:szCs w:val="24"/>
        </w:rPr>
        <w:t>The rate of pay is established through the Business Office and may vary from job to job.  No job will pay less per hour than the state of Iowa minimum.  Current pay is $10/hour for all departments without prior approval from Payroll.</w:t>
      </w:r>
    </w:p>
    <w:p w:rsidR="001D6AEC" w:rsidRPr="001367AB" w:rsidRDefault="001D6AEC" w:rsidP="001367AB">
      <w:pPr>
        <w:spacing w:line="240" w:lineRule="auto"/>
        <w:rPr>
          <w:rFonts w:eastAsia="Times New Roman" w:cstheme="minorHAnsi"/>
          <w:sz w:val="28"/>
          <w:szCs w:val="28"/>
        </w:rPr>
      </w:pPr>
      <w:r w:rsidRPr="001367AB">
        <w:rPr>
          <w:rFonts w:eastAsia="Times New Roman" w:cstheme="minorHAnsi"/>
          <w:b/>
          <w:bCs/>
          <w:sz w:val="28"/>
          <w:szCs w:val="28"/>
        </w:rPr>
        <w:t>TIMECARDS</w:t>
      </w:r>
      <w:r w:rsidR="00144247" w:rsidRPr="001367AB">
        <w:rPr>
          <w:rFonts w:eastAsia="Times New Roman" w:cstheme="minorHAnsi"/>
          <w:b/>
          <w:bCs/>
          <w:sz w:val="28"/>
          <w:szCs w:val="28"/>
        </w:rPr>
        <w:t>_________________________________________________________</w:t>
      </w:r>
    </w:p>
    <w:p w:rsidR="00CC0894" w:rsidRPr="001367AB" w:rsidRDefault="001D6AEC" w:rsidP="001367AB">
      <w:pPr>
        <w:spacing w:line="240" w:lineRule="auto"/>
        <w:rPr>
          <w:rFonts w:eastAsia="Times New Roman" w:cstheme="minorHAnsi"/>
          <w:sz w:val="24"/>
          <w:szCs w:val="24"/>
        </w:rPr>
      </w:pPr>
      <w:r w:rsidRPr="001367AB">
        <w:rPr>
          <w:rFonts w:eastAsia="Times New Roman" w:cstheme="minorHAnsi"/>
          <w:sz w:val="24"/>
          <w:szCs w:val="24"/>
        </w:rPr>
        <w:t xml:space="preserve">A new timecard should be picked up in the Business Office by each supervisor every Thursday.  On-campus students must indicate hours worked by using a time clock unless other pre-approved arrangements have been made between the supervisor and Payroll.  A completed timecard for an on-campus </w:t>
      </w:r>
      <w:r w:rsidR="001912D9">
        <w:rPr>
          <w:rFonts w:eastAsia="Times New Roman" w:cstheme="minorHAnsi"/>
          <w:sz w:val="24"/>
          <w:szCs w:val="24"/>
        </w:rPr>
        <w:t>FWS</w:t>
      </w:r>
      <w:r w:rsidRPr="001367AB">
        <w:rPr>
          <w:rFonts w:eastAsia="Times New Roman" w:cstheme="minorHAnsi"/>
          <w:sz w:val="24"/>
          <w:szCs w:val="24"/>
        </w:rPr>
        <w:t xml:space="preserve"> </w:t>
      </w:r>
      <w:r w:rsidR="002C203D">
        <w:rPr>
          <w:rFonts w:eastAsia="Times New Roman" w:cstheme="minorHAnsi"/>
          <w:sz w:val="24"/>
          <w:szCs w:val="24"/>
        </w:rPr>
        <w:t xml:space="preserve">student </w:t>
      </w:r>
      <w:r w:rsidRPr="001367AB">
        <w:rPr>
          <w:rFonts w:eastAsia="Times New Roman" w:cstheme="minorHAnsi"/>
          <w:sz w:val="24"/>
          <w:szCs w:val="24"/>
        </w:rPr>
        <w:t>employee should have all the following elements:</w:t>
      </w:r>
    </w:p>
    <w:p w:rsidR="007002A9" w:rsidRDefault="001D6AEC" w:rsidP="007002A9">
      <w:pPr>
        <w:pStyle w:val="ListParagraph"/>
        <w:numPr>
          <w:ilvl w:val="0"/>
          <w:numId w:val="9"/>
        </w:numPr>
        <w:spacing w:line="240" w:lineRule="auto"/>
        <w:rPr>
          <w:rFonts w:eastAsia="Times New Roman" w:cstheme="minorHAnsi"/>
          <w:sz w:val="24"/>
          <w:szCs w:val="24"/>
        </w:rPr>
      </w:pPr>
      <w:r w:rsidRPr="007002A9">
        <w:rPr>
          <w:rFonts w:eastAsia="Times New Roman" w:cstheme="minorHAnsi"/>
          <w:sz w:val="24"/>
          <w:szCs w:val="24"/>
        </w:rPr>
        <w:t>Total Time Worked - A total of the time recorded on each card should be written and circled at the bottom of the timecard by the supervisor.  I</w:t>
      </w:r>
      <w:r w:rsidR="007002A9" w:rsidRPr="007002A9">
        <w:rPr>
          <w:rFonts w:eastAsia="Times New Roman" w:cstheme="minorHAnsi"/>
          <w:sz w:val="24"/>
          <w:szCs w:val="24"/>
        </w:rPr>
        <w:t>f</w:t>
      </w:r>
      <w:r w:rsidR="00E556E9">
        <w:rPr>
          <w:rFonts w:eastAsia="Times New Roman" w:cstheme="minorHAnsi"/>
          <w:sz w:val="24"/>
          <w:szCs w:val="24"/>
        </w:rPr>
        <w:t xml:space="preserve"> student</w:t>
      </w:r>
      <w:r w:rsidRPr="007002A9">
        <w:rPr>
          <w:rFonts w:eastAsia="Times New Roman" w:cstheme="minorHAnsi"/>
          <w:sz w:val="24"/>
          <w:szCs w:val="24"/>
        </w:rPr>
        <w:t xml:space="preserve"> employee</w:t>
      </w:r>
      <w:r w:rsidR="00E556E9">
        <w:rPr>
          <w:rFonts w:eastAsia="Times New Roman" w:cstheme="minorHAnsi"/>
          <w:sz w:val="24"/>
          <w:szCs w:val="24"/>
        </w:rPr>
        <w:t>s</w:t>
      </w:r>
      <w:r w:rsidRPr="007002A9">
        <w:rPr>
          <w:rFonts w:eastAsia="Times New Roman" w:cstheme="minorHAnsi"/>
          <w:sz w:val="24"/>
          <w:szCs w:val="24"/>
        </w:rPr>
        <w:t xml:space="preserve"> use</w:t>
      </w:r>
      <w:r w:rsidR="00E556E9">
        <w:rPr>
          <w:rFonts w:eastAsia="Times New Roman" w:cstheme="minorHAnsi"/>
          <w:sz w:val="24"/>
          <w:szCs w:val="24"/>
        </w:rPr>
        <w:t xml:space="preserve"> </w:t>
      </w:r>
      <w:r w:rsidRPr="007002A9">
        <w:rPr>
          <w:rFonts w:eastAsia="Times New Roman" w:cstheme="minorHAnsi"/>
          <w:sz w:val="24"/>
          <w:szCs w:val="24"/>
        </w:rPr>
        <w:t>more than one timecard per week, each card should have the total time recorded and circled at the bottom of the card.  Timecards need to include the student name and department name.  </w:t>
      </w:r>
    </w:p>
    <w:p w:rsidR="00C951E6" w:rsidRPr="007002A9" w:rsidRDefault="001D6AEC" w:rsidP="007002A9">
      <w:pPr>
        <w:pStyle w:val="ListParagraph"/>
        <w:numPr>
          <w:ilvl w:val="0"/>
          <w:numId w:val="9"/>
        </w:numPr>
        <w:spacing w:line="240" w:lineRule="auto"/>
        <w:rPr>
          <w:rFonts w:eastAsia="Times New Roman" w:cstheme="minorHAnsi"/>
          <w:sz w:val="24"/>
          <w:szCs w:val="24"/>
        </w:rPr>
      </w:pPr>
      <w:r w:rsidRPr="007002A9">
        <w:rPr>
          <w:rFonts w:eastAsia="Times New Roman" w:cstheme="minorHAnsi"/>
          <w:sz w:val="24"/>
          <w:szCs w:val="24"/>
        </w:rPr>
        <w:t xml:space="preserve">Student </w:t>
      </w:r>
      <w:r w:rsidR="0082577C" w:rsidRPr="007002A9">
        <w:rPr>
          <w:rFonts w:eastAsia="Times New Roman" w:cstheme="minorHAnsi"/>
          <w:sz w:val="24"/>
          <w:szCs w:val="24"/>
        </w:rPr>
        <w:t xml:space="preserve">and Supervisor </w:t>
      </w:r>
      <w:r w:rsidRPr="007002A9">
        <w:rPr>
          <w:rFonts w:eastAsia="Times New Roman" w:cstheme="minorHAnsi"/>
          <w:sz w:val="24"/>
          <w:szCs w:val="24"/>
        </w:rPr>
        <w:t xml:space="preserve">Signatures </w:t>
      </w:r>
      <w:r w:rsidR="0082577C" w:rsidRPr="007002A9">
        <w:rPr>
          <w:rFonts w:eastAsia="Times New Roman" w:cstheme="minorHAnsi"/>
          <w:sz w:val="24"/>
          <w:szCs w:val="24"/>
        </w:rPr>
        <w:t>–</w:t>
      </w:r>
      <w:r w:rsidRPr="007002A9">
        <w:rPr>
          <w:rFonts w:eastAsia="Times New Roman" w:cstheme="minorHAnsi"/>
          <w:sz w:val="24"/>
          <w:szCs w:val="24"/>
        </w:rPr>
        <w:t xml:space="preserve"> </w:t>
      </w:r>
      <w:r w:rsidR="0082577C" w:rsidRPr="007002A9">
        <w:rPr>
          <w:rFonts w:eastAsia="Times New Roman" w:cstheme="minorHAnsi"/>
          <w:sz w:val="24"/>
          <w:szCs w:val="24"/>
        </w:rPr>
        <w:t>Students must sign the timecard prior to giving it to the supervisors.  The s</w:t>
      </w:r>
      <w:r w:rsidRPr="007002A9">
        <w:rPr>
          <w:rFonts w:eastAsia="Times New Roman" w:cstheme="minorHAnsi"/>
          <w:sz w:val="24"/>
          <w:szCs w:val="24"/>
        </w:rPr>
        <w:t>upervisors must sign each card once the time has been checked and tabulated.  These signatures verify that the time on the card accurately represents work completed by the student.  The supervisor</w:t>
      </w:r>
      <w:r w:rsidR="0082577C" w:rsidRPr="007002A9">
        <w:rPr>
          <w:rFonts w:eastAsia="Times New Roman" w:cstheme="minorHAnsi"/>
          <w:sz w:val="24"/>
          <w:szCs w:val="24"/>
        </w:rPr>
        <w:t>s</w:t>
      </w:r>
      <w:r w:rsidRPr="007002A9">
        <w:rPr>
          <w:rFonts w:eastAsia="Times New Roman" w:cstheme="minorHAnsi"/>
          <w:sz w:val="24"/>
          <w:szCs w:val="24"/>
        </w:rPr>
        <w:t xml:space="preserve"> deliver the card to </w:t>
      </w:r>
      <w:r w:rsidR="007002A9" w:rsidRPr="007002A9">
        <w:rPr>
          <w:rFonts w:eastAsia="Times New Roman" w:cstheme="minorHAnsi"/>
          <w:sz w:val="24"/>
          <w:szCs w:val="24"/>
        </w:rPr>
        <w:t>P</w:t>
      </w:r>
      <w:r w:rsidRPr="007002A9">
        <w:rPr>
          <w:rFonts w:eastAsia="Times New Roman" w:cstheme="minorHAnsi"/>
          <w:sz w:val="24"/>
          <w:szCs w:val="24"/>
        </w:rPr>
        <w:t>ayroll on Monday at noon.</w:t>
      </w:r>
    </w:p>
    <w:p w:rsidR="0097500E" w:rsidRDefault="0097500E" w:rsidP="00A272DA">
      <w:pPr>
        <w:spacing w:line="240" w:lineRule="auto"/>
        <w:rPr>
          <w:rFonts w:eastAsia="Times New Roman" w:cstheme="minorHAnsi"/>
          <w:sz w:val="24"/>
          <w:szCs w:val="24"/>
        </w:rPr>
      </w:pPr>
    </w:p>
    <w:p w:rsidR="00A272DA" w:rsidRPr="00A272DA" w:rsidRDefault="00A272DA" w:rsidP="00A272DA">
      <w:pPr>
        <w:spacing w:line="240" w:lineRule="auto"/>
        <w:rPr>
          <w:rFonts w:eastAsia="Times New Roman" w:cstheme="minorHAnsi"/>
          <w:sz w:val="24"/>
          <w:szCs w:val="24"/>
        </w:rPr>
      </w:pPr>
      <w:r w:rsidRPr="00A272DA">
        <w:rPr>
          <w:rFonts w:eastAsia="Times New Roman" w:cstheme="minorHAnsi"/>
          <w:sz w:val="24"/>
          <w:szCs w:val="24"/>
        </w:rPr>
        <w:lastRenderedPageBreak/>
        <w:t>The amount of</w:t>
      </w:r>
      <w:r w:rsidR="00E556E9">
        <w:rPr>
          <w:rFonts w:eastAsia="Times New Roman" w:cstheme="minorHAnsi"/>
          <w:sz w:val="24"/>
          <w:szCs w:val="24"/>
        </w:rPr>
        <w:t xml:space="preserve"> federal work-study funding</w:t>
      </w:r>
      <w:r w:rsidRPr="00A272DA">
        <w:rPr>
          <w:rFonts w:eastAsia="Times New Roman" w:cstheme="minorHAnsi"/>
          <w:sz w:val="24"/>
          <w:szCs w:val="24"/>
        </w:rPr>
        <w:t xml:space="preserve"> available to the student is the maximum amount that the student may earn during any given semester.  The allowed amount of work study funding is subject to revision, increase or decrease because of changes to the student's situation and/or availability of funding.</w:t>
      </w:r>
    </w:p>
    <w:p w:rsidR="007D3A7C" w:rsidRPr="001367AB" w:rsidRDefault="007D3A7C" w:rsidP="001367AB">
      <w:pPr>
        <w:spacing w:line="240" w:lineRule="auto"/>
        <w:rPr>
          <w:rFonts w:eastAsia="Times New Roman" w:cstheme="minorHAnsi"/>
          <w:sz w:val="24"/>
          <w:szCs w:val="24"/>
        </w:rPr>
      </w:pPr>
      <w:r w:rsidRPr="001367AB">
        <w:rPr>
          <w:rFonts w:eastAsia="Times New Roman" w:cstheme="minorHAnsi"/>
          <w:b/>
          <w:bCs/>
          <w:sz w:val="28"/>
          <w:szCs w:val="28"/>
        </w:rPr>
        <w:t>PAYROLL</w:t>
      </w:r>
      <w:r w:rsidRPr="001367AB">
        <w:rPr>
          <w:rFonts w:eastAsia="Times New Roman" w:cstheme="minorHAnsi"/>
          <w:b/>
          <w:bCs/>
          <w:sz w:val="24"/>
          <w:szCs w:val="24"/>
        </w:rPr>
        <w:t>_____________________________________________________________</w:t>
      </w:r>
    </w:p>
    <w:p w:rsidR="00FE2091" w:rsidRPr="001367AB" w:rsidRDefault="00FE2091" w:rsidP="001367AB">
      <w:pPr>
        <w:spacing w:line="240" w:lineRule="auto"/>
        <w:rPr>
          <w:rFonts w:eastAsia="Times New Roman" w:cstheme="minorHAnsi"/>
          <w:sz w:val="24"/>
          <w:szCs w:val="24"/>
        </w:rPr>
      </w:pPr>
      <w:r w:rsidRPr="001367AB">
        <w:rPr>
          <w:rFonts w:eastAsia="Times New Roman" w:cstheme="minorHAnsi"/>
          <w:sz w:val="24"/>
          <w:szCs w:val="24"/>
        </w:rPr>
        <w:t xml:space="preserve">The </w:t>
      </w:r>
      <w:r w:rsidR="00984FD1">
        <w:rPr>
          <w:rFonts w:eastAsia="Times New Roman" w:cstheme="minorHAnsi"/>
          <w:sz w:val="24"/>
          <w:szCs w:val="24"/>
        </w:rPr>
        <w:t>FWS program</w:t>
      </w:r>
      <w:r w:rsidRPr="001367AB">
        <w:rPr>
          <w:rFonts w:eastAsia="Times New Roman" w:cstheme="minorHAnsi"/>
          <w:sz w:val="24"/>
          <w:szCs w:val="24"/>
        </w:rPr>
        <w:t xml:space="preserve"> provides for payment on an hourly rate basis only.  Hourly wage is no less than Iowa minimum wage.  The Business Office determines the rate of pay per position.  </w:t>
      </w:r>
    </w:p>
    <w:p w:rsidR="00FE2091" w:rsidRPr="001367AB" w:rsidRDefault="00FE2091" w:rsidP="001367AB">
      <w:pPr>
        <w:spacing w:line="240" w:lineRule="auto"/>
        <w:rPr>
          <w:rFonts w:eastAsia="Times New Roman" w:cstheme="minorHAnsi"/>
          <w:sz w:val="24"/>
          <w:szCs w:val="24"/>
        </w:rPr>
      </w:pPr>
      <w:r w:rsidRPr="001367AB">
        <w:rPr>
          <w:rFonts w:eastAsia="Times New Roman" w:cstheme="minorHAnsi"/>
          <w:sz w:val="24"/>
          <w:szCs w:val="24"/>
        </w:rPr>
        <w:t>ON-CAMPUS positions submit hours worked by use of the timecard system and expect all students and supervisors to use this method of calculation.  If another method is desired, supervisors must make a request to Payroll.  All method</w:t>
      </w:r>
      <w:r w:rsidR="00984FD1">
        <w:rPr>
          <w:rFonts w:eastAsia="Times New Roman" w:cstheme="minorHAnsi"/>
          <w:sz w:val="24"/>
          <w:szCs w:val="24"/>
        </w:rPr>
        <w:t>s</w:t>
      </w:r>
      <w:r w:rsidRPr="001367AB">
        <w:rPr>
          <w:rFonts w:eastAsia="Times New Roman" w:cstheme="minorHAnsi"/>
          <w:sz w:val="24"/>
          <w:szCs w:val="24"/>
        </w:rPr>
        <w:t xml:space="preserve"> will require a student signature, as well as a supervisor signature.  </w:t>
      </w:r>
      <w:r w:rsidR="00E556E9">
        <w:rPr>
          <w:rFonts w:eastAsia="Times New Roman" w:cstheme="minorHAnsi"/>
          <w:sz w:val="24"/>
          <w:szCs w:val="24"/>
        </w:rPr>
        <w:t xml:space="preserve">The Business Office must have </w:t>
      </w:r>
      <w:r w:rsidRPr="001367AB">
        <w:rPr>
          <w:rFonts w:eastAsia="Times New Roman" w:cstheme="minorHAnsi"/>
          <w:sz w:val="24"/>
          <w:szCs w:val="24"/>
        </w:rPr>
        <w:t>a current W4, I-9, and two forms of ID on file</w:t>
      </w:r>
      <w:r w:rsidR="00E556E9">
        <w:rPr>
          <w:rFonts w:eastAsia="Times New Roman" w:cstheme="minorHAnsi"/>
          <w:sz w:val="24"/>
          <w:szCs w:val="24"/>
        </w:rPr>
        <w:t xml:space="preserve"> to issue paychecks.</w:t>
      </w:r>
    </w:p>
    <w:p w:rsidR="00FE2091" w:rsidRPr="001367AB" w:rsidRDefault="00FE2091" w:rsidP="001367AB">
      <w:pPr>
        <w:spacing w:line="240" w:lineRule="auto"/>
        <w:rPr>
          <w:rFonts w:eastAsia="Times New Roman" w:cstheme="minorHAnsi"/>
          <w:sz w:val="24"/>
          <w:szCs w:val="24"/>
        </w:rPr>
      </w:pPr>
      <w:r w:rsidRPr="001367AB">
        <w:rPr>
          <w:rFonts w:eastAsia="Times New Roman" w:cstheme="minorHAnsi"/>
          <w:sz w:val="24"/>
          <w:szCs w:val="24"/>
        </w:rPr>
        <w:t xml:space="preserve">OFF-CAMPUS positions submit hours worked </w:t>
      </w:r>
      <w:r w:rsidR="00E556E9">
        <w:rPr>
          <w:rFonts w:eastAsia="Times New Roman" w:cstheme="minorHAnsi"/>
          <w:sz w:val="24"/>
          <w:szCs w:val="24"/>
        </w:rPr>
        <w:t xml:space="preserve">at the end of each week </w:t>
      </w:r>
      <w:r w:rsidRPr="001367AB">
        <w:rPr>
          <w:rFonts w:eastAsia="Times New Roman" w:cstheme="minorHAnsi"/>
          <w:sz w:val="24"/>
          <w:szCs w:val="24"/>
        </w:rPr>
        <w:t xml:space="preserve">via email from the supervisors to </w:t>
      </w:r>
      <w:r w:rsidR="00E556E9">
        <w:rPr>
          <w:rFonts w:eastAsia="Times New Roman" w:cstheme="minorHAnsi"/>
          <w:sz w:val="24"/>
          <w:szCs w:val="24"/>
        </w:rPr>
        <w:t>WPU</w:t>
      </w:r>
      <w:r w:rsidRPr="001367AB">
        <w:rPr>
          <w:rFonts w:eastAsia="Times New Roman" w:cstheme="minorHAnsi"/>
          <w:sz w:val="24"/>
          <w:szCs w:val="24"/>
        </w:rPr>
        <w:t xml:space="preserve"> Payroll Officer</w:t>
      </w:r>
      <w:r w:rsidR="00E556E9">
        <w:rPr>
          <w:rFonts w:eastAsia="Times New Roman" w:cstheme="minorHAnsi"/>
          <w:sz w:val="24"/>
          <w:szCs w:val="24"/>
        </w:rPr>
        <w:t>,</w:t>
      </w:r>
      <w:r w:rsidRPr="001367AB">
        <w:rPr>
          <w:rFonts w:eastAsia="Times New Roman" w:cstheme="minorHAnsi"/>
          <w:sz w:val="24"/>
          <w:szCs w:val="24"/>
        </w:rPr>
        <w:t xml:space="preserve"> Crystal Curry, at email </w:t>
      </w:r>
      <w:hyperlink r:id="rId9" w:history="1">
        <w:r w:rsidRPr="001367AB">
          <w:rPr>
            <w:rStyle w:val="Hyperlink"/>
            <w:rFonts w:eastAsia="Times New Roman" w:cstheme="minorHAnsi"/>
            <w:sz w:val="24"/>
            <w:szCs w:val="24"/>
          </w:rPr>
          <w:t>curryc@wmpenn.edu</w:t>
        </w:r>
      </w:hyperlink>
      <w:r w:rsidR="00E556E9">
        <w:rPr>
          <w:rStyle w:val="Hyperlink"/>
          <w:rFonts w:eastAsia="Times New Roman" w:cstheme="minorHAnsi"/>
          <w:sz w:val="24"/>
          <w:szCs w:val="24"/>
          <w:u w:val="none"/>
        </w:rPr>
        <w:t xml:space="preserve">.  </w:t>
      </w:r>
      <w:r w:rsidR="00E556E9" w:rsidRPr="00E556E9">
        <w:rPr>
          <w:rStyle w:val="Hyperlink"/>
          <w:rFonts w:eastAsia="Times New Roman" w:cstheme="minorHAnsi"/>
          <w:color w:val="auto"/>
          <w:sz w:val="24"/>
          <w:szCs w:val="24"/>
          <w:u w:val="none"/>
        </w:rPr>
        <w:t>If needed</w:t>
      </w:r>
      <w:r w:rsidR="00E556E9">
        <w:rPr>
          <w:rStyle w:val="Hyperlink"/>
          <w:rFonts w:eastAsia="Times New Roman" w:cstheme="minorHAnsi"/>
          <w:color w:val="auto"/>
          <w:sz w:val="24"/>
          <w:szCs w:val="24"/>
          <w:u w:val="none"/>
        </w:rPr>
        <w:t>,</w:t>
      </w:r>
      <w:r w:rsidR="00E556E9" w:rsidRPr="00E556E9">
        <w:rPr>
          <w:rStyle w:val="Hyperlink"/>
          <w:rFonts w:eastAsia="Times New Roman" w:cstheme="minorHAnsi"/>
          <w:color w:val="auto"/>
          <w:sz w:val="24"/>
          <w:szCs w:val="24"/>
          <w:u w:val="none"/>
        </w:rPr>
        <w:t xml:space="preserve"> </w:t>
      </w:r>
      <w:r w:rsidR="00E556E9">
        <w:rPr>
          <w:rFonts w:eastAsia="Times New Roman" w:cstheme="minorHAnsi"/>
          <w:sz w:val="24"/>
          <w:szCs w:val="24"/>
        </w:rPr>
        <w:t>Crystal can be reached at</w:t>
      </w:r>
      <w:r w:rsidRPr="001367AB">
        <w:rPr>
          <w:rFonts w:eastAsia="Times New Roman" w:cstheme="minorHAnsi"/>
          <w:sz w:val="24"/>
          <w:szCs w:val="24"/>
        </w:rPr>
        <w:t xml:space="preserve"> </w:t>
      </w:r>
      <w:r w:rsidR="00ED72F2">
        <w:rPr>
          <w:rFonts w:eastAsia="Times New Roman" w:cstheme="minorHAnsi"/>
          <w:sz w:val="24"/>
          <w:szCs w:val="24"/>
        </w:rPr>
        <w:t>(</w:t>
      </w:r>
      <w:r w:rsidRPr="001367AB">
        <w:rPr>
          <w:rFonts w:eastAsia="Times New Roman" w:cstheme="minorHAnsi"/>
          <w:sz w:val="24"/>
          <w:szCs w:val="24"/>
        </w:rPr>
        <w:t>641</w:t>
      </w:r>
      <w:r w:rsidR="00ED72F2">
        <w:rPr>
          <w:rFonts w:eastAsia="Times New Roman" w:cstheme="minorHAnsi"/>
          <w:sz w:val="24"/>
          <w:szCs w:val="24"/>
        </w:rPr>
        <w:t xml:space="preserve">) </w:t>
      </w:r>
      <w:r w:rsidRPr="001367AB">
        <w:rPr>
          <w:rFonts w:eastAsia="Times New Roman" w:cstheme="minorHAnsi"/>
          <w:sz w:val="24"/>
          <w:szCs w:val="24"/>
        </w:rPr>
        <w:t>673-1035.  Off-campus locations must also submit the original time sheets containing the supervisor's and the student's signatures.</w:t>
      </w:r>
    </w:p>
    <w:p w:rsidR="00C951E6" w:rsidRPr="00C951E6" w:rsidRDefault="00FE2091" w:rsidP="00C951E6">
      <w:pPr>
        <w:spacing w:line="240" w:lineRule="auto"/>
        <w:rPr>
          <w:rFonts w:eastAsia="Times New Roman" w:cstheme="minorHAnsi"/>
          <w:sz w:val="24"/>
          <w:szCs w:val="24"/>
        </w:rPr>
      </w:pPr>
      <w:r w:rsidRPr="001367AB">
        <w:rPr>
          <w:rFonts w:eastAsia="Times New Roman" w:cstheme="minorHAnsi"/>
          <w:sz w:val="24"/>
          <w:szCs w:val="24"/>
        </w:rPr>
        <w:t>The Business Office issues paychecks bi-weekly.  The pay schedule is posted on Payroll's door in Penn Hall, Room 204</w:t>
      </w:r>
      <w:r w:rsidR="00ED72F2">
        <w:rPr>
          <w:rFonts w:eastAsia="Times New Roman" w:cstheme="minorHAnsi"/>
          <w:sz w:val="24"/>
          <w:szCs w:val="24"/>
        </w:rPr>
        <w:t>,</w:t>
      </w:r>
      <w:r w:rsidR="00C951E6">
        <w:rPr>
          <w:rFonts w:eastAsia="Times New Roman" w:cstheme="minorHAnsi"/>
          <w:sz w:val="24"/>
          <w:szCs w:val="24"/>
        </w:rPr>
        <w:t xml:space="preserve"> and is attached for your convenience</w:t>
      </w:r>
    </w:p>
    <w:p w:rsidR="001367AB" w:rsidRPr="001367AB" w:rsidRDefault="001367AB" w:rsidP="001367AB">
      <w:pPr>
        <w:spacing w:after="0" w:line="240" w:lineRule="auto"/>
        <w:rPr>
          <w:rFonts w:eastAsia="Times New Roman" w:cstheme="minorHAnsi"/>
          <w:b/>
          <w:bCs/>
          <w:sz w:val="24"/>
          <w:szCs w:val="20"/>
        </w:rPr>
      </w:pPr>
      <w:r w:rsidRPr="001367AB">
        <w:rPr>
          <w:rFonts w:eastAsia="Times New Roman" w:cstheme="minorHAnsi"/>
          <w:b/>
          <w:bCs/>
          <w:sz w:val="24"/>
          <w:szCs w:val="20"/>
        </w:rPr>
        <w:t>PAYROLL SCHEDULE</w:t>
      </w:r>
    </w:p>
    <w:tbl>
      <w:tblPr>
        <w:tblW w:w="1440" w:type="dxa"/>
        <w:tblLook w:val="04A0" w:firstRow="1" w:lastRow="0" w:firstColumn="1" w:lastColumn="0" w:noHBand="0" w:noVBand="1"/>
      </w:tblPr>
      <w:tblGrid>
        <w:gridCol w:w="1440"/>
      </w:tblGrid>
      <w:tr w:rsidR="006F62D1" w:rsidRPr="006F62D1" w:rsidTr="006F62D1">
        <w:trPr>
          <w:trHeight w:val="375"/>
        </w:trPr>
        <w:tc>
          <w:tcPr>
            <w:tcW w:w="1440" w:type="dxa"/>
            <w:tcBorders>
              <w:top w:val="nil"/>
              <w:left w:val="nil"/>
              <w:bottom w:val="nil"/>
              <w:right w:val="nil"/>
            </w:tcBorders>
            <w:shd w:val="clear" w:color="auto" w:fill="auto"/>
            <w:noWrap/>
            <w:vAlign w:val="bottom"/>
            <w:hideMark/>
          </w:tcPr>
          <w:p w:rsidR="006F62D1" w:rsidRDefault="00CA33F4" w:rsidP="00CA33F4">
            <w:pPr>
              <w:spacing w:after="0" w:line="240" w:lineRule="auto"/>
              <w:rPr>
                <w:rFonts w:eastAsia="Times New Roman" w:cstheme="minorHAnsi"/>
                <w:b/>
                <w:i/>
                <w:sz w:val="24"/>
                <w:szCs w:val="24"/>
                <w:highlight w:val="yellow"/>
              </w:rPr>
            </w:pPr>
            <w:r>
              <w:rPr>
                <w:rFonts w:eastAsia="Times New Roman" w:cstheme="minorHAnsi"/>
                <w:b/>
                <w:i/>
                <w:sz w:val="24"/>
                <w:szCs w:val="24"/>
                <w:highlight w:val="yellow"/>
              </w:rPr>
              <w:t xml:space="preserve">See 2024-25 Payroll schedule </w:t>
            </w:r>
            <w:r w:rsidR="00365DD3">
              <w:rPr>
                <w:rFonts w:eastAsia="Times New Roman" w:cstheme="minorHAnsi"/>
                <w:b/>
                <w:i/>
                <w:sz w:val="24"/>
                <w:szCs w:val="24"/>
                <w:highlight w:val="yellow"/>
              </w:rPr>
              <w:t>on page 9.</w:t>
            </w:r>
          </w:p>
          <w:p w:rsidR="00CA33F4" w:rsidRPr="006F62D1" w:rsidRDefault="00CA33F4" w:rsidP="00CA33F4">
            <w:pPr>
              <w:spacing w:after="0" w:line="240" w:lineRule="auto"/>
              <w:rPr>
                <w:rFonts w:eastAsia="Times New Roman" w:cstheme="minorHAnsi"/>
                <w:b/>
                <w:i/>
                <w:sz w:val="24"/>
                <w:szCs w:val="24"/>
                <w:highlight w:val="yellow"/>
              </w:rPr>
            </w:pPr>
          </w:p>
        </w:tc>
      </w:tr>
      <w:tr w:rsidR="006F62D1" w:rsidRPr="001367AB" w:rsidTr="006F62D1">
        <w:trPr>
          <w:trHeight w:val="525"/>
        </w:trPr>
        <w:tc>
          <w:tcPr>
            <w:tcW w:w="1440" w:type="dxa"/>
            <w:tcBorders>
              <w:top w:val="nil"/>
              <w:left w:val="nil"/>
              <w:bottom w:val="nil"/>
              <w:right w:val="nil"/>
            </w:tcBorders>
            <w:shd w:val="clear" w:color="auto" w:fill="auto"/>
            <w:vAlign w:val="bottom"/>
            <w:hideMark/>
          </w:tcPr>
          <w:p w:rsidR="006F62D1" w:rsidRPr="001367AB" w:rsidRDefault="006F62D1" w:rsidP="0097500E">
            <w:pPr>
              <w:spacing w:after="0" w:line="240" w:lineRule="auto"/>
              <w:rPr>
                <w:rFonts w:eastAsia="Times New Roman" w:cstheme="minorHAnsi"/>
                <w:i/>
                <w:iCs/>
                <w:color w:val="002060"/>
                <w:sz w:val="24"/>
                <w:szCs w:val="24"/>
              </w:rPr>
            </w:pPr>
          </w:p>
        </w:tc>
      </w:tr>
    </w:tbl>
    <w:p w:rsidR="00C951E6" w:rsidRPr="001367AB" w:rsidRDefault="00C951E6" w:rsidP="00C951E6">
      <w:pPr>
        <w:spacing w:line="240" w:lineRule="auto"/>
        <w:rPr>
          <w:rFonts w:eastAsia="Times New Roman" w:cstheme="minorHAnsi"/>
          <w:sz w:val="28"/>
          <w:szCs w:val="28"/>
        </w:rPr>
      </w:pPr>
      <w:r w:rsidRPr="001367AB">
        <w:rPr>
          <w:rFonts w:eastAsia="Times New Roman" w:cstheme="minorHAnsi"/>
          <w:b/>
          <w:bCs/>
          <w:sz w:val="28"/>
          <w:szCs w:val="28"/>
        </w:rPr>
        <w:t>CALCULATING HOURS________________________________________________</w:t>
      </w:r>
    </w:p>
    <w:p w:rsidR="00C951E6" w:rsidRPr="001367AB" w:rsidRDefault="00C951E6" w:rsidP="00B579C8">
      <w:pPr>
        <w:spacing w:after="0" w:line="240" w:lineRule="auto"/>
        <w:rPr>
          <w:rFonts w:eastAsia="Times New Roman" w:cstheme="minorHAnsi"/>
          <w:sz w:val="20"/>
          <w:szCs w:val="20"/>
        </w:rPr>
      </w:pPr>
      <w:r w:rsidRPr="001367AB">
        <w:rPr>
          <w:rFonts w:eastAsia="Times New Roman" w:cstheme="minorHAnsi"/>
          <w:sz w:val="20"/>
          <w:szCs w:val="20"/>
        </w:rPr>
        <w:t>Use the Equivalent time chart to convert minutes to hundredths.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5"/>
        <w:gridCol w:w="1363"/>
        <w:gridCol w:w="1515"/>
        <w:gridCol w:w="855"/>
        <w:gridCol w:w="1284"/>
        <w:gridCol w:w="1284"/>
        <w:gridCol w:w="1452"/>
      </w:tblGrid>
      <w:tr w:rsidR="00C951E6" w:rsidRPr="00B579C8" w:rsidTr="0082577C">
        <w:tc>
          <w:tcPr>
            <w:tcW w:w="1265" w:type="dxa"/>
          </w:tcPr>
          <w:p w:rsidR="00C951E6" w:rsidRPr="00B579C8" w:rsidRDefault="00C951E6" w:rsidP="0082577C">
            <w:pPr>
              <w:spacing w:after="0" w:line="240" w:lineRule="auto"/>
              <w:rPr>
                <w:rFonts w:eastAsia="Times New Roman" w:cstheme="minorHAnsi"/>
                <w:sz w:val="16"/>
                <w:szCs w:val="16"/>
              </w:rPr>
            </w:pPr>
            <w:r w:rsidRPr="00B579C8">
              <w:rPr>
                <w:rFonts w:eastAsia="Times New Roman" w:cstheme="minorHAnsi"/>
                <w:sz w:val="16"/>
                <w:szCs w:val="16"/>
              </w:rPr>
              <w:t>Minutes</w:t>
            </w:r>
          </w:p>
        </w:tc>
        <w:tc>
          <w:tcPr>
            <w:tcW w:w="1363" w:type="dxa"/>
          </w:tcPr>
          <w:p w:rsidR="00C951E6" w:rsidRPr="00B579C8" w:rsidRDefault="00C951E6" w:rsidP="0082577C">
            <w:pPr>
              <w:spacing w:after="0" w:line="240" w:lineRule="auto"/>
              <w:rPr>
                <w:rFonts w:eastAsia="Times New Roman" w:cstheme="minorHAnsi"/>
                <w:sz w:val="16"/>
                <w:szCs w:val="16"/>
              </w:rPr>
            </w:pPr>
            <w:r w:rsidRPr="00B579C8">
              <w:rPr>
                <w:rFonts w:eastAsia="Times New Roman" w:cstheme="minorHAnsi"/>
                <w:sz w:val="16"/>
                <w:szCs w:val="16"/>
              </w:rPr>
              <w:t>Tenths</w:t>
            </w:r>
          </w:p>
        </w:tc>
        <w:tc>
          <w:tcPr>
            <w:tcW w:w="1515" w:type="dxa"/>
          </w:tcPr>
          <w:p w:rsidR="00C951E6" w:rsidRPr="00B579C8" w:rsidRDefault="00C951E6" w:rsidP="0082577C">
            <w:pPr>
              <w:spacing w:after="0" w:line="240" w:lineRule="auto"/>
              <w:rPr>
                <w:rFonts w:eastAsia="Times New Roman" w:cstheme="minorHAnsi"/>
                <w:sz w:val="16"/>
                <w:szCs w:val="16"/>
              </w:rPr>
            </w:pPr>
            <w:r w:rsidRPr="00B579C8">
              <w:rPr>
                <w:rFonts w:eastAsia="Times New Roman" w:cstheme="minorHAnsi"/>
                <w:sz w:val="16"/>
                <w:szCs w:val="16"/>
              </w:rPr>
              <w:t>Hundredths</w:t>
            </w:r>
          </w:p>
        </w:tc>
        <w:tc>
          <w:tcPr>
            <w:tcW w:w="855" w:type="dxa"/>
          </w:tcPr>
          <w:p w:rsidR="00C951E6" w:rsidRPr="00B579C8" w:rsidRDefault="00C951E6" w:rsidP="0082577C">
            <w:pPr>
              <w:spacing w:after="0" w:line="240" w:lineRule="auto"/>
              <w:rPr>
                <w:rFonts w:eastAsia="Times New Roman" w:cstheme="minorHAnsi"/>
                <w:sz w:val="16"/>
                <w:szCs w:val="16"/>
              </w:rPr>
            </w:pPr>
          </w:p>
        </w:tc>
        <w:tc>
          <w:tcPr>
            <w:tcW w:w="1284" w:type="dxa"/>
          </w:tcPr>
          <w:p w:rsidR="00C951E6" w:rsidRPr="00B579C8" w:rsidRDefault="00C951E6" w:rsidP="0082577C">
            <w:pPr>
              <w:spacing w:after="0" w:line="240" w:lineRule="auto"/>
              <w:rPr>
                <w:rFonts w:eastAsia="Times New Roman" w:cstheme="minorHAnsi"/>
                <w:sz w:val="16"/>
                <w:szCs w:val="16"/>
              </w:rPr>
            </w:pPr>
            <w:r w:rsidRPr="00B579C8">
              <w:rPr>
                <w:rFonts w:eastAsia="Times New Roman" w:cstheme="minorHAnsi"/>
                <w:sz w:val="16"/>
                <w:szCs w:val="16"/>
              </w:rPr>
              <w:t>Minutes</w:t>
            </w:r>
          </w:p>
        </w:tc>
        <w:tc>
          <w:tcPr>
            <w:tcW w:w="1284" w:type="dxa"/>
          </w:tcPr>
          <w:p w:rsidR="00C951E6" w:rsidRPr="00B579C8" w:rsidRDefault="00C951E6" w:rsidP="0082577C">
            <w:pPr>
              <w:spacing w:after="0" w:line="240" w:lineRule="auto"/>
              <w:rPr>
                <w:rFonts w:eastAsia="Times New Roman" w:cstheme="minorHAnsi"/>
                <w:sz w:val="16"/>
                <w:szCs w:val="16"/>
              </w:rPr>
            </w:pPr>
            <w:r w:rsidRPr="00B579C8">
              <w:rPr>
                <w:rFonts w:eastAsia="Times New Roman" w:cstheme="minorHAnsi"/>
                <w:sz w:val="16"/>
                <w:szCs w:val="16"/>
              </w:rPr>
              <w:t>Tenths</w:t>
            </w:r>
          </w:p>
        </w:tc>
        <w:tc>
          <w:tcPr>
            <w:tcW w:w="1452" w:type="dxa"/>
          </w:tcPr>
          <w:p w:rsidR="00C951E6" w:rsidRPr="00B579C8" w:rsidRDefault="00C951E6" w:rsidP="0082577C">
            <w:pPr>
              <w:spacing w:after="0" w:line="240" w:lineRule="auto"/>
              <w:rPr>
                <w:rFonts w:eastAsia="Times New Roman" w:cstheme="minorHAnsi"/>
                <w:sz w:val="16"/>
                <w:szCs w:val="16"/>
              </w:rPr>
            </w:pPr>
            <w:r w:rsidRPr="00B579C8">
              <w:rPr>
                <w:rFonts w:eastAsia="Times New Roman" w:cstheme="minorHAnsi"/>
                <w:sz w:val="16"/>
                <w:szCs w:val="16"/>
              </w:rPr>
              <w:t>Hundredths</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01</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.02</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31</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.52</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02</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.04</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32</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.54</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03</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.05</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33</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.55</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04</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.06</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34</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.56</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05</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.08</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35</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.58</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06</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.10</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36</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.6</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.60</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07</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.12</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37</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.6</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.62</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08</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.14</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38</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.6</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.64</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09</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.15</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39</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.6</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.65</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10</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.16</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40</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.6</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.66</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11</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.18</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41</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.6</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.68</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12</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.20</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42</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.7</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.70</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13</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.22</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43</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.7</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.72</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14</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.24</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44</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.7</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.74</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15</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.25</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45</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.7</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.75</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16</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.26</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46</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.7</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.76</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17</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.28</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47</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.7</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.78</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lastRenderedPageBreak/>
              <w:t>18</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.30</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48</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.8</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.80</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19</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.32</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49</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.8</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.82</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20</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.34</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50</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.8</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.84</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21</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.35</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51</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.8</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.85</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22</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.36</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52</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.8</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.86</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23</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.38</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53</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.8</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.88</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24</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.40</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54</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.9</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.90</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25</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.42</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55</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.9</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.92</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26</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.44</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56</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.9</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.94</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27</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.45</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57</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.9</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.95</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28</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.46</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58</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.9</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.96</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29</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.48</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59</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.9</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.98</w:t>
            </w:r>
          </w:p>
        </w:tc>
      </w:tr>
      <w:tr w:rsidR="00C951E6" w:rsidRPr="00B579C8" w:rsidTr="0082577C">
        <w:tc>
          <w:tcPr>
            <w:tcW w:w="126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30</w:t>
            </w:r>
          </w:p>
        </w:tc>
        <w:tc>
          <w:tcPr>
            <w:tcW w:w="1363"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w:t>
            </w:r>
          </w:p>
        </w:tc>
        <w:tc>
          <w:tcPr>
            <w:tcW w:w="1515"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.50</w:t>
            </w:r>
          </w:p>
        </w:tc>
        <w:tc>
          <w:tcPr>
            <w:tcW w:w="855" w:type="dxa"/>
          </w:tcPr>
          <w:p w:rsidR="00C951E6" w:rsidRPr="00B579C8" w:rsidRDefault="00C951E6" w:rsidP="0082577C">
            <w:pPr>
              <w:spacing w:after="0" w:line="240" w:lineRule="auto"/>
              <w:jc w:val="center"/>
              <w:rPr>
                <w:rFonts w:eastAsia="Times New Roman" w:cstheme="minorHAnsi"/>
                <w:sz w:val="16"/>
                <w:szCs w:val="16"/>
              </w:rPr>
            </w:pP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60</w:t>
            </w:r>
          </w:p>
        </w:tc>
        <w:tc>
          <w:tcPr>
            <w:tcW w:w="1284"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w:t>
            </w:r>
          </w:p>
        </w:tc>
        <w:tc>
          <w:tcPr>
            <w:tcW w:w="1452" w:type="dxa"/>
          </w:tcPr>
          <w:p w:rsidR="00C951E6" w:rsidRPr="00B579C8" w:rsidRDefault="00C951E6" w:rsidP="0082577C">
            <w:pPr>
              <w:spacing w:after="0" w:line="240" w:lineRule="auto"/>
              <w:jc w:val="center"/>
              <w:rPr>
                <w:rFonts w:eastAsia="Times New Roman" w:cstheme="minorHAnsi"/>
                <w:sz w:val="16"/>
                <w:szCs w:val="16"/>
              </w:rPr>
            </w:pPr>
            <w:r w:rsidRPr="00B579C8">
              <w:rPr>
                <w:rFonts w:eastAsia="Times New Roman" w:cstheme="minorHAnsi"/>
                <w:sz w:val="16"/>
                <w:szCs w:val="16"/>
              </w:rPr>
              <w:t>1.00</w:t>
            </w:r>
          </w:p>
        </w:tc>
      </w:tr>
    </w:tbl>
    <w:p w:rsidR="00C951E6" w:rsidRPr="00B579C8" w:rsidRDefault="00C951E6" w:rsidP="00C951E6">
      <w:pPr>
        <w:spacing w:after="0" w:line="240" w:lineRule="auto"/>
        <w:rPr>
          <w:rFonts w:cstheme="minorHAnsi"/>
          <w:b/>
          <w:sz w:val="16"/>
          <w:szCs w:val="16"/>
        </w:rPr>
      </w:pPr>
    </w:p>
    <w:p w:rsidR="00B579C8" w:rsidRDefault="00C951E6" w:rsidP="00B579C8">
      <w:pPr>
        <w:spacing w:after="0" w:line="240" w:lineRule="auto"/>
        <w:rPr>
          <w:rFonts w:eastAsia="Times New Roman" w:cstheme="minorHAnsi"/>
          <w:sz w:val="16"/>
          <w:szCs w:val="16"/>
        </w:rPr>
      </w:pPr>
      <w:r w:rsidRPr="00B579C8">
        <w:rPr>
          <w:rFonts w:eastAsia="Times New Roman" w:cstheme="minorHAnsi"/>
          <w:b/>
          <w:sz w:val="16"/>
          <w:szCs w:val="16"/>
        </w:rPr>
        <w:t>CONVERSION CHART</w:t>
      </w:r>
    </w:p>
    <w:p w:rsidR="00A272DA" w:rsidRDefault="00A272DA" w:rsidP="00B579C8">
      <w:pPr>
        <w:spacing w:after="0" w:line="240" w:lineRule="auto"/>
        <w:rPr>
          <w:rFonts w:eastAsia="Times New Roman" w:cstheme="minorHAnsi"/>
          <w:b/>
          <w:bCs/>
          <w:sz w:val="28"/>
          <w:szCs w:val="28"/>
        </w:rPr>
      </w:pPr>
      <w:r w:rsidRPr="001367AB">
        <w:rPr>
          <w:rFonts w:eastAsia="Times New Roman" w:cstheme="minorHAnsi"/>
          <w:b/>
          <w:bCs/>
          <w:sz w:val="28"/>
          <w:szCs w:val="28"/>
        </w:rPr>
        <w:t>ACADEMIC PROGRESS________________________________________________</w:t>
      </w:r>
    </w:p>
    <w:p w:rsidR="00DE0CF6" w:rsidRPr="00B579C8" w:rsidRDefault="00DE0CF6" w:rsidP="00B579C8">
      <w:pPr>
        <w:spacing w:after="0" w:line="240" w:lineRule="auto"/>
        <w:rPr>
          <w:rFonts w:eastAsia="Times New Roman" w:cstheme="minorHAnsi"/>
          <w:sz w:val="16"/>
          <w:szCs w:val="16"/>
        </w:rPr>
      </w:pPr>
    </w:p>
    <w:p w:rsidR="00A272DA" w:rsidRPr="001367AB" w:rsidRDefault="00A272DA" w:rsidP="00A272DA">
      <w:pPr>
        <w:spacing w:line="240" w:lineRule="auto"/>
        <w:rPr>
          <w:rFonts w:eastAsia="Times New Roman" w:cstheme="minorHAnsi"/>
          <w:sz w:val="24"/>
          <w:szCs w:val="24"/>
        </w:rPr>
      </w:pPr>
      <w:r w:rsidRPr="001367AB">
        <w:rPr>
          <w:rFonts w:eastAsia="Times New Roman" w:cstheme="minorHAnsi"/>
          <w:sz w:val="24"/>
          <w:szCs w:val="24"/>
        </w:rPr>
        <w:t>Students must maintain satisfactory academic progress</w:t>
      </w:r>
      <w:r w:rsidR="00ED72F2">
        <w:rPr>
          <w:rFonts w:eastAsia="Times New Roman" w:cstheme="minorHAnsi"/>
          <w:sz w:val="24"/>
          <w:szCs w:val="24"/>
        </w:rPr>
        <w:t xml:space="preserve"> (SAP)</w:t>
      </w:r>
      <w:r w:rsidRPr="001367AB">
        <w:rPr>
          <w:rFonts w:eastAsia="Times New Roman" w:cstheme="minorHAnsi"/>
          <w:sz w:val="24"/>
          <w:szCs w:val="24"/>
        </w:rPr>
        <w:t xml:space="preserve"> as outlined </w:t>
      </w:r>
      <w:r>
        <w:rPr>
          <w:rFonts w:eastAsia="Times New Roman" w:cstheme="minorHAnsi"/>
          <w:sz w:val="24"/>
          <w:szCs w:val="24"/>
        </w:rPr>
        <w:t>on</w:t>
      </w:r>
      <w:r w:rsidRPr="001367AB">
        <w:rPr>
          <w:rFonts w:eastAsia="Times New Roman" w:cstheme="minorHAnsi"/>
          <w:sz w:val="24"/>
          <w:szCs w:val="24"/>
        </w:rPr>
        <w:t xml:space="preserve"> the </w:t>
      </w:r>
      <w:r>
        <w:rPr>
          <w:rFonts w:eastAsia="Times New Roman" w:cstheme="minorHAnsi"/>
          <w:sz w:val="24"/>
          <w:szCs w:val="24"/>
        </w:rPr>
        <w:t xml:space="preserve">WPU website </w:t>
      </w:r>
      <w:r w:rsidR="002F39F9">
        <w:rPr>
          <w:rFonts w:eastAsia="Times New Roman" w:cstheme="minorHAnsi"/>
          <w:sz w:val="24"/>
          <w:szCs w:val="24"/>
        </w:rPr>
        <w:t>to continue</w:t>
      </w:r>
      <w:r w:rsidRPr="001367AB">
        <w:rPr>
          <w:rFonts w:eastAsia="Times New Roman" w:cstheme="minorHAnsi"/>
          <w:sz w:val="24"/>
          <w:szCs w:val="24"/>
        </w:rPr>
        <w:t xml:space="preserve"> receiving </w:t>
      </w:r>
      <w:r>
        <w:rPr>
          <w:rFonts w:eastAsia="Times New Roman" w:cstheme="minorHAnsi"/>
          <w:sz w:val="24"/>
          <w:szCs w:val="24"/>
        </w:rPr>
        <w:t>FWS</w:t>
      </w:r>
      <w:r w:rsidRPr="001367AB">
        <w:rPr>
          <w:rFonts w:eastAsia="Times New Roman" w:cstheme="minorHAnsi"/>
          <w:sz w:val="24"/>
          <w:szCs w:val="24"/>
        </w:rPr>
        <w:t xml:space="preserve"> and any other types of aid.</w:t>
      </w:r>
    </w:p>
    <w:p w:rsidR="00FE2091" w:rsidRPr="001367AB" w:rsidRDefault="00FE2091" w:rsidP="001367AB">
      <w:pPr>
        <w:spacing w:line="240" w:lineRule="auto"/>
        <w:rPr>
          <w:rFonts w:eastAsia="Times New Roman" w:cstheme="minorHAnsi"/>
          <w:sz w:val="28"/>
          <w:szCs w:val="28"/>
        </w:rPr>
      </w:pPr>
      <w:r w:rsidRPr="001367AB">
        <w:rPr>
          <w:rFonts w:eastAsia="Times New Roman" w:cstheme="minorHAnsi"/>
          <w:b/>
          <w:bCs/>
          <w:sz w:val="28"/>
          <w:szCs w:val="28"/>
        </w:rPr>
        <w:t>ABSENTEE AND LATE POLICY</w:t>
      </w:r>
      <w:r w:rsidR="007D3A7C" w:rsidRPr="001367AB">
        <w:rPr>
          <w:rFonts w:eastAsia="Times New Roman" w:cstheme="minorHAnsi"/>
          <w:b/>
          <w:bCs/>
          <w:sz w:val="28"/>
          <w:szCs w:val="28"/>
        </w:rPr>
        <w:t>___________________________________________</w:t>
      </w:r>
    </w:p>
    <w:p w:rsidR="00FE2091" w:rsidRPr="001367AB" w:rsidRDefault="00FE2091" w:rsidP="001367AB">
      <w:pPr>
        <w:spacing w:line="240" w:lineRule="auto"/>
        <w:rPr>
          <w:rFonts w:eastAsia="Times New Roman" w:cstheme="minorHAnsi"/>
          <w:sz w:val="24"/>
          <w:szCs w:val="24"/>
        </w:rPr>
      </w:pPr>
      <w:r w:rsidRPr="001367AB">
        <w:rPr>
          <w:rFonts w:eastAsia="Times New Roman" w:cstheme="minorHAnsi"/>
          <w:sz w:val="24"/>
          <w:szCs w:val="24"/>
        </w:rPr>
        <w:t>Students are required to report promptly and regularly for work as scheduled.  Students are required to know their start times.  If a student is unable to report on time as scheduled, the supervisor must be notified in advance of the reporting time so that necessary arrangements can be made.  Any absences or tardiness will not only jeopardize the student's earnings</w:t>
      </w:r>
      <w:r w:rsidR="001912D9">
        <w:rPr>
          <w:rFonts w:eastAsia="Times New Roman" w:cstheme="minorHAnsi"/>
          <w:sz w:val="24"/>
          <w:szCs w:val="24"/>
        </w:rPr>
        <w:t xml:space="preserve"> </w:t>
      </w:r>
      <w:r w:rsidRPr="001367AB">
        <w:rPr>
          <w:rFonts w:eastAsia="Times New Roman" w:cstheme="minorHAnsi"/>
          <w:sz w:val="24"/>
          <w:szCs w:val="24"/>
        </w:rPr>
        <w:t xml:space="preserve">but may be a consideration for future employment with the </w:t>
      </w:r>
      <w:r w:rsidR="009E15C9">
        <w:rPr>
          <w:rFonts w:eastAsia="Times New Roman" w:cstheme="minorHAnsi"/>
          <w:sz w:val="24"/>
          <w:szCs w:val="24"/>
        </w:rPr>
        <w:t>WPU</w:t>
      </w:r>
      <w:r w:rsidRPr="001367AB">
        <w:rPr>
          <w:rFonts w:eastAsia="Times New Roman" w:cstheme="minorHAnsi"/>
          <w:sz w:val="24"/>
          <w:szCs w:val="24"/>
        </w:rPr>
        <w:t>.</w:t>
      </w:r>
      <w:r w:rsidR="001912D9">
        <w:rPr>
          <w:rFonts w:eastAsia="Times New Roman" w:cstheme="minorHAnsi"/>
          <w:sz w:val="24"/>
          <w:szCs w:val="24"/>
        </w:rPr>
        <w:t xml:space="preserve">  U</w:t>
      </w:r>
      <w:r w:rsidRPr="001367AB">
        <w:rPr>
          <w:rFonts w:eastAsia="Times New Roman" w:cstheme="minorHAnsi"/>
          <w:sz w:val="24"/>
          <w:szCs w:val="24"/>
        </w:rPr>
        <w:t>nexcused absences during a semester will result in automatic dismissal by the supervisor. </w:t>
      </w:r>
    </w:p>
    <w:p w:rsidR="00FE2091" w:rsidRPr="001367AB" w:rsidRDefault="00FE2091" w:rsidP="001367AB">
      <w:pPr>
        <w:spacing w:line="240" w:lineRule="auto"/>
        <w:rPr>
          <w:rFonts w:eastAsia="Times New Roman" w:cstheme="minorHAnsi"/>
          <w:sz w:val="28"/>
          <w:szCs w:val="28"/>
        </w:rPr>
      </w:pPr>
      <w:r w:rsidRPr="001367AB">
        <w:rPr>
          <w:rFonts w:eastAsia="Times New Roman" w:cstheme="minorHAnsi"/>
          <w:b/>
          <w:bCs/>
          <w:sz w:val="28"/>
          <w:szCs w:val="28"/>
        </w:rPr>
        <w:t>DISCIPLINARY POLICIES AND PROCEDURES</w:t>
      </w:r>
      <w:r w:rsidR="004F7F85" w:rsidRPr="001367AB">
        <w:rPr>
          <w:rFonts w:eastAsia="Times New Roman" w:cstheme="minorHAnsi"/>
          <w:b/>
          <w:bCs/>
          <w:sz w:val="28"/>
          <w:szCs w:val="28"/>
        </w:rPr>
        <w:t>_______________________________</w:t>
      </w:r>
    </w:p>
    <w:p w:rsidR="00FE2091" w:rsidRPr="001367AB" w:rsidRDefault="00FE2091" w:rsidP="001367AB">
      <w:pPr>
        <w:spacing w:line="240" w:lineRule="auto"/>
        <w:rPr>
          <w:rFonts w:eastAsia="Times New Roman" w:cstheme="minorHAnsi"/>
          <w:sz w:val="24"/>
          <w:szCs w:val="24"/>
        </w:rPr>
      </w:pPr>
      <w:r w:rsidRPr="001367AB">
        <w:rPr>
          <w:rFonts w:eastAsia="Times New Roman" w:cstheme="minorHAnsi"/>
          <w:sz w:val="24"/>
          <w:szCs w:val="24"/>
        </w:rPr>
        <w:t xml:space="preserve">An employee may be reprimanded for violations of departmental and/or college policies and procedures. </w:t>
      </w:r>
      <w:r w:rsidR="00562852">
        <w:rPr>
          <w:rFonts w:eastAsia="Times New Roman" w:cstheme="minorHAnsi"/>
          <w:sz w:val="24"/>
          <w:szCs w:val="24"/>
        </w:rPr>
        <w:t>WPU</w:t>
      </w:r>
      <w:r w:rsidRPr="001367AB">
        <w:rPr>
          <w:rFonts w:eastAsia="Times New Roman" w:cstheme="minorHAnsi"/>
          <w:sz w:val="24"/>
          <w:szCs w:val="24"/>
        </w:rPr>
        <w:t xml:space="preserve"> is committed to the constructive resolution of problems.  It is our expectation that communication is likely to resolve most misunderstandings.  However, in the event the problem persists, the following process will be implemented:</w:t>
      </w:r>
    </w:p>
    <w:p w:rsidR="00FE2091" w:rsidRPr="001367AB" w:rsidRDefault="00FE2091" w:rsidP="001367AB">
      <w:pPr>
        <w:pStyle w:val="ListParagraph"/>
        <w:numPr>
          <w:ilvl w:val="0"/>
          <w:numId w:val="3"/>
        </w:numPr>
        <w:spacing w:line="240" w:lineRule="auto"/>
        <w:rPr>
          <w:rFonts w:eastAsia="Times New Roman" w:cstheme="minorHAnsi"/>
          <w:sz w:val="24"/>
          <w:szCs w:val="24"/>
        </w:rPr>
      </w:pPr>
      <w:r w:rsidRPr="001367AB">
        <w:rPr>
          <w:rFonts w:eastAsia="Times New Roman" w:cstheme="minorHAnsi"/>
          <w:sz w:val="24"/>
          <w:szCs w:val="24"/>
        </w:rPr>
        <w:t>Step One:  An informal discussion of the problem and the changes required will be held between the student and the supervisor.</w:t>
      </w:r>
    </w:p>
    <w:p w:rsidR="00FE2091" w:rsidRPr="001367AB" w:rsidRDefault="00FE2091" w:rsidP="001367AB">
      <w:pPr>
        <w:pStyle w:val="ListParagraph"/>
        <w:numPr>
          <w:ilvl w:val="0"/>
          <w:numId w:val="3"/>
        </w:numPr>
        <w:spacing w:line="240" w:lineRule="auto"/>
        <w:rPr>
          <w:rFonts w:eastAsia="Times New Roman" w:cstheme="minorHAnsi"/>
          <w:sz w:val="24"/>
          <w:szCs w:val="24"/>
        </w:rPr>
      </w:pPr>
      <w:r w:rsidRPr="001367AB">
        <w:rPr>
          <w:rFonts w:eastAsia="Times New Roman" w:cstheme="minorHAnsi"/>
          <w:sz w:val="24"/>
          <w:szCs w:val="24"/>
        </w:rPr>
        <w:t>Step Two:  If the problem persists, the supervisor needs to communicate the problem again and document it in writing.</w:t>
      </w:r>
    </w:p>
    <w:p w:rsidR="00FE2091" w:rsidRPr="001367AB" w:rsidRDefault="00FE2091" w:rsidP="001367AB">
      <w:pPr>
        <w:pStyle w:val="ListParagraph"/>
        <w:numPr>
          <w:ilvl w:val="0"/>
          <w:numId w:val="3"/>
        </w:numPr>
        <w:spacing w:line="240" w:lineRule="auto"/>
        <w:rPr>
          <w:rFonts w:eastAsia="Times New Roman" w:cstheme="minorHAnsi"/>
          <w:sz w:val="24"/>
          <w:szCs w:val="24"/>
        </w:rPr>
      </w:pPr>
      <w:r w:rsidRPr="001367AB">
        <w:rPr>
          <w:rFonts w:eastAsia="Times New Roman" w:cstheme="minorHAnsi"/>
          <w:sz w:val="24"/>
          <w:szCs w:val="24"/>
        </w:rPr>
        <w:t>Step Three:  The supervisor has the option on terminating the student's assignment in the department.</w:t>
      </w:r>
    </w:p>
    <w:p w:rsidR="00FE2091" w:rsidRPr="001367AB" w:rsidRDefault="00FE2091" w:rsidP="001367AB">
      <w:pPr>
        <w:spacing w:line="240" w:lineRule="auto"/>
        <w:rPr>
          <w:rFonts w:eastAsia="Times New Roman" w:cstheme="minorHAnsi"/>
          <w:sz w:val="24"/>
          <w:szCs w:val="24"/>
        </w:rPr>
      </w:pPr>
      <w:r w:rsidRPr="001367AB">
        <w:rPr>
          <w:rFonts w:eastAsia="Times New Roman" w:cstheme="minorHAnsi"/>
          <w:sz w:val="24"/>
          <w:szCs w:val="24"/>
        </w:rPr>
        <w:t xml:space="preserve">Documentation of the written warnings and notice of termination will become part of the student's permanent file.  Upon termination, the student will continue to be held responsible for all remaining financial obligations to </w:t>
      </w:r>
      <w:r w:rsidR="00562852">
        <w:rPr>
          <w:rFonts w:eastAsia="Times New Roman" w:cstheme="minorHAnsi"/>
          <w:sz w:val="24"/>
          <w:szCs w:val="24"/>
        </w:rPr>
        <w:t>WPU</w:t>
      </w:r>
      <w:r w:rsidRPr="001367AB">
        <w:rPr>
          <w:rFonts w:eastAsia="Times New Roman" w:cstheme="minorHAnsi"/>
          <w:sz w:val="24"/>
          <w:szCs w:val="24"/>
        </w:rPr>
        <w:t xml:space="preserve">.  Once a student has been terminated from the </w:t>
      </w:r>
      <w:r w:rsidR="00562852">
        <w:rPr>
          <w:rFonts w:eastAsia="Times New Roman" w:cstheme="minorHAnsi"/>
          <w:sz w:val="24"/>
          <w:szCs w:val="24"/>
        </w:rPr>
        <w:t>FWS Program</w:t>
      </w:r>
      <w:r w:rsidRPr="001367AB">
        <w:rPr>
          <w:rFonts w:eastAsia="Times New Roman" w:cstheme="minorHAnsi"/>
          <w:sz w:val="24"/>
          <w:szCs w:val="24"/>
        </w:rPr>
        <w:t>, there is no obligation to re</w:t>
      </w:r>
      <w:r w:rsidR="00FB2852">
        <w:rPr>
          <w:rFonts w:eastAsia="Times New Roman" w:cstheme="minorHAnsi"/>
          <w:sz w:val="24"/>
          <w:szCs w:val="24"/>
        </w:rPr>
        <w:t>hire</w:t>
      </w:r>
      <w:r w:rsidRPr="001367AB">
        <w:rPr>
          <w:rFonts w:eastAsia="Times New Roman" w:cstheme="minorHAnsi"/>
          <w:sz w:val="24"/>
          <w:szCs w:val="24"/>
        </w:rPr>
        <w:t xml:space="preserve"> the student.</w:t>
      </w:r>
    </w:p>
    <w:p w:rsidR="006F62D1" w:rsidRDefault="00FE2091" w:rsidP="001367AB">
      <w:pPr>
        <w:spacing w:line="240" w:lineRule="auto"/>
        <w:rPr>
          <w:rFonts w:eastAsia="Times New Roman" w:cstheme="minorHAnsi"/>
          <w:sz w:val="24"/>
          <w:szCs w:val="24"/>
        </w:rPr>
      </w:pPr>
      <w:r w:rsidRPr="001367AB">
        <w:rPr>
          <w:rFonts w:eastAsia="Times New Roman" w:cstheme="minorHAnsi"/>
          <w:sz w:val="24"/>
          <w:szCs w:val="24"/>
        </w:rPr>
        <w:t>Documentation of written warnings and notice of termination will become part of the student's permanent file.</w:t>
      </w:r>
    </w:p>
    <w:p w:rsidR="00E556E9" w:rsidRPr="00B579C8" w:rsidRDefault="00E556E9" w:rsidP="00E556E9">
      <w:pPr>
        <w:spacing w:line="240" w:lineRule="auto"/>
        <w:rPr>
          <w:rFonts w:eastAsia="Times New Roman" w:cstheme="minorHAnsi"/>
          <w:sz w:val="24"/>
          <w:szCs w:val="24"/>
        </w:rPr>
      </w:pPr>
      <w:r>
        <w:rPr>
          <w:rFonts w:eastAsia="Times New Roman" w:cstheme="minorHAnsi"/>
          <w:b/>
          <w:bCs/>
          <w:sz w:val="28"/>
          <w:szCs w:val="28"/>
        </w:rPr>
        <w:lastRenderedPageBreak/>
        <w:t>GRIEVANCE PROCEDURES_____________________________________________</w:t>
      </w:r>
    </w:p>
    <w:p w:rsidR="00E556E9" w:rsidRDefault="00E556E9" w:rsidP="001367AB">
      <w:pPr>
        <w:spacing w:line="240" w:lineRule="auto"/>
        <w:rPr>
          <w:rFonts w:eastAsia="Times New Roman" w:cstheme="minorHAnsi"/>
          <w:bCs/>
          <w:sz w:val="24"/>
          <w:szCs w:val="24"/>
        </w:rPr>
      </w:pPr>
      <w:r>
        <w:rPr>
          <w:rFonts w:eastAsia="Times New Roman" w:cstheme="minorHAnsi"/>
          <w:bCs/>
          <w:sz w:val="24"/>
          <w:szCs w:val="24"/>
        </w:rPr>
        <w:t xml:space="preserve">If the student has a </w:t>
      </w:r>
      <w:r w:rsidR="00FB2852">
        <w:rPr>
          <w:rFonts w:eastAsia="Times New Roman" w:cstheme="minorHAnsi"/>
          <w:bCs/>
          <w:sz w:val="24"/>
          <w:szCs w:val="24"/>
        </w:rPr>
        <w:t>work-related issue while performing FWS</w:t>
      </w:r>
      <w:r>
        <w:rPr>
          <w:rFonts w:eastAsia="Times New Roman" w:cstheme="minorHAnsi"/>
          <w:bCs/>
          <w:sz w:val="24"/>
          <w:szCs w:val="24"/>
        </w:rPr>
        <w:t xml:space="preserve"> they </w:t>
      </w:r>
      <w:r w:rsidR="00FB2852">
        <w:rPr>
          <w:rFonts w:eastAsia="Times New Roman" w:cstheme="minorHAnsi"/>
          <w:bCs/>
          <w:sz w:val="24"/>
          <w:szCs w:val="24"/>
        </w:rPr>
        <w:t>should:</w:t>
      </w:r>
    </w:p>
    <w:p w:rsidR="00FB2852" w:rsidRDefault="00FB2852" w:rsidP="00FB2852">
      <w:pPr>
        <w:pStyle w:val="ListParagraph"/>
        <w:numPr>
          <w:ilvl w:val="0"/>
          <w:numId w:val="10"/>
        </w:numPr>
        <w:spacing w:line="240" w:lineRule="auto"/>
        <w:rPr>
          <w:rFonts w:eastAsia="Times New Roman" w:cstheme="minorHAnsi"/>
          <w:bCs/>
          <w:sz w:val="24"/>
          <w:szCs w:val="24"/>
        </w:rPr>
      </w:pPr>
      <w:r>
        <w:rPr>
          <w:rFonts w:eastAsia="Times New Roman" w:cstheme="minorHAnsi"/>
          <w:bCs/>
          <w:sz w:val="24"/>
          <w:szCs w:val="24"/>
        </w:rPr>
        <w:t xml:space="preserve">Step One:  The student should discuss it with the supervisor.  </w:t>
      </w:r>
    </w:p>
    <w:p w:rsidR="003D6070" w:rsidRDefault="00FB2852" w:rsidP="00BF00EC">
      <w:pPr>
        <w:pStyle w:val="ListParagraph"/>
        <w:numPr>
          <w:ilvl w:val="0"/>
          <w:numId w:val="10"/>
        </w:numPr>
        <w:spacing w:line="240" w:lineRule="auto"/>
        <w:rPr>
          <w:rFonts w:eastAsia="Times New Roman" w:cstheme="minorHAnsi"/>
          <w:bCs/>
          <w:sz w:val="24"/>
          <w:szCs w:val="24"/>
        </w:rPr>
      </w:pPr>
      <w:r w:rsidRPr="003D6070">
        <w:rPr>
          <w:rFonts w:eastAsia="Times New Roman" w:cstheme="minorHAnsi"/>
          <w:bCs/>
          <w:sz w:val="24"/>
          <w:szCs w:val="24"/>
        </w:rPr>
        <w:t>Step Two:  If the issue persists, the student</w:t>
      </w:r>
      <w:r w:rsidR="00FA2EF4" w:rsidRPr="003D6070">
        <w:rPr>
          <w:rFonts w:eastAsia="Times New Roman" w:cstheme="minorHAnsi"/>
          <w:bCs/>
          <w:sz w:val="24"/>
          <w:szCs w:val="24"/>
        </w:rPr>
        <w:t xml:space="preserve"> and/or supervisor</w:t>
      </w:r>
      <w:r w:rsidRPr="003D6070">
        <w:rPr>
          <w:rFonts w:eastAsia="Times New Roman" w:cstheme="minorHAnsi"/>
          <w:bCs/>
          <w:sz w:val="24"/>
          <w:szCs w:val="24"/>
        </w:rPr>
        <w:t xml:space="preserve"> should discuss it with the FWS Coordinator.</w:t>
      </w:r>
      <w:r w:rsidR="00FA2EF4" w:rsidRPr="003D6070">
        <w:rPr>
          <w:rFonts w:eastAsia="Times New Roman" w:cstheme="minorHAnsi"/>
          <w:bCs/>
          <w:sz w:val="24"/>
          <w:szCs w:val="24"/>
        </w:rPr>
        <w:t xml:space="preserve">  The FWS Coordinator will investigate by conducting interviews with parties involved and referencing WPU </w:t>
      </w:r>
      <w:r w:rsidR="003D6070" w:rsidRPr="003D6070">
        <w:rPr>
          <w:rFonts w:eastAsia="Times New Roman" w:cstheme="minorHAnsi"/>
          <w:bCs/>
          <w:sz w:val="24"/>
          <w:szCs w:val="24"/>
        </w:rPr>
        <w:t>policy to determine the best course of action</w:t>
      </w:r>
      <w:r w:rsidR="00FA2EF4" w:rsidRPr="003D6070">
        <w:rPr>
          <w:rFonts w:eastAsia="Times New Roman" w:cstheme="minorHAnsi"/>
          <w:bCs/>
          <w:sz w:val="24"/>
          <w:szCs w:val="24"/>
        </w:rPr>
        <w:t>.</w:t>
      </w:r>
      <w:r w:rsidR="003D6070">
        <w:rPr>
          <w:rFonts w:eastAsia="Times New Roman" w:cstheme="minorHAnsi"/>
          <w:bCs/>
          <w:sz w:val="24"/>
          <w:szCs w:val="24"/>
        </w:rPr>
        <w:t xml:space="preserve">  The WPU FWS Coordinator will then advise the student and/or supervisor of the plan.  </w:t>
      </w:r>
      <w:r w:rsidR="00FA2EF4" w:rsidRPr="003D6070">
        <w:rPr>
          <w:rFonts w:eastAsia="Times New Roman" w:cstheme="minorHAnsi"/>
          <w:bCs/>
          <w:sz w:val="24"/>
          <w:szCs w:val="24"/>
        </w:rPr>
        <w:t xml:space="preserve">  </w:t>
      </w:r>
    </w:p>
    <w:p w:rsidR="003D6070" w:rsidRPr="006F62D1" w:rsidRDefault="00FA2EF4" w:rsidP="006F62D1">
      <w:pPr>
        <w:pStyle w:val="ListParagraph"/>
        <w:numPr>
          <w:ilvl w:val="0"/>
          <w:numId w:val="10"/>
        </w:numPr>
        <w:spacing w:line="240" w:lineRule="auto"/>
        <w:rPr>
          <w:rFonts w:eastAsia="Times New Roman" w:cstheme="minorHAnsi"/>
          <w:bCs/>
          <w:sz w:val="24"/>
          <w:szCs w:val="24"/>
        </w:rPr>
      </w:pPr>
      <w:r w:rsidRPr="003D6070">
        <w:rPr>
          <w:rFonts w:eastAsia="Times New Roman" w:cstheme="minorHAnsi"/>
          <w:bCs/>
          <w:sz w:val="24"/>
          <w:szCs w:val="24"/>
        </w:rPr>
        <w:t xml:space="preserve">Step Three:  If the plan </w:t>
      </w:r>
      <w:r w:rsidR="003D6070">
        <w:rPr>
          <w:rFonts w:eastAsia="Times New Roman" w:cstheme="minorHAnsi"/>
          <w:bCs/>
          <w:sz w:val="24"/>
          <w:szCs w:val="24"/>
        </w:rPr>
        <w:t xml:space="preserve">does not take care of the grievance, the student should report this to the WPU FWS </w:t>
      </w:r>
      <w:proofErr w:type="gramStart"/>
      <w:r w:rsidR="002F39F9">
        <w:rPr>
          <w:rFonts w:eastAsia="Times New Roman" w:cstheme="minorHAnsi"/>
          <w:bCs/>
          <w:sz w:val="24"/>
          <w:szCs w:val="24"/>
        </w:rPr>
        <w:t>Coordinator</w:t>
      </w:r>
      <w:proofErr w:type="gramEnd"/>
      <w:r w:rsidR="002F39F9">
        <w:rPr>
          <w:rFonts w:eastAsia="Times New Roman" w:cstheme="minorHAnsi"/>
          <w:bCs/>
          <w:sz w:val="24"/>
          <w:szCs w:val="24"/>
        </w:rPr>
        <w:t xml:space="preserve"> </w:t>
      </w:r>
      <w:r w:rsidR="003D6070">
        <w:rPr>
          <w:rFonts w:eastAsia="Times New Roman" w:cstheme="minorHAnsi"/>
          <w:bCs/>
          <w:sz w:val="24"/>
          <w:szCs w:val="24"/>
        </w:rPr>
        <w:t xml:space="preserve">so </w:t>
      </w:r>
      <w:r w:rsidR="00C053F8">
        <w:rPr>
          <w:rFonts w:eastAsia="Times New Roman" w:cstheme="minorHAnsi"/>
          <w:bCs/>
          <w:sz w:val="24"/>
          <w:szCs w:val="24"/>
        </w:rPr>
        <w:t>the plan</w:t>
      </w:r>
      <w:r w:rsidR="003D6070">
        <w:rPr>
          <w:rFonts w:eastAsia="Times New Roman" w:cstheme="minorHAnsi"/>
          <w:bCs/>
          <w:sz w:val="24"/>
          <w:szCs w:val="24"/>
        </w:rPr>
        <w:t xml:space="preserve"> can</w:t>
      </w:r>
      <w:r w:rsidR="002F39F9">
        <w:rPr>
          <w:rFonts w:eastAsia="Times New Roman" w:cstheme="minorHAnsi"/>
          <w:bCs/>
          <w:sz w:val="24"/>
          <w:szCs w:val="24"/>
        </w:rPr>
        <w:t xml:space="preserve"> be</w:t>
      </w:r>
      <w:r w:rsidR="003D6070">
        <w:rPr>
          <w:rFonts w:eastAsia="Times New Roman" w:cstheme="minorHAnsi"/>
          <w:bCs/>
          <w:sz w:val="24"/>
          <w:szCs w:val="24"/>
        </w:rPr>
        <w:t xml:space="preserve"> </w:t>
      </w:r>
      <w:r w:rsidR="002F39F9">
        <w:rPr>
          <w:rFonts w:eastAsia="Times New Roman" w:cstheme="minorHAnsi"/>
          <w:bCs/>
          <w:sz w:val="24"/>
          <w:szCs w:val="24"/>
        </w:rPr>
        <w:t>reviewed</w:t>
      </w:r>
      <w:r w:rsidR="003D6070">
        <w:rPr>
          <w:rFonts w:eastAsia="Times New Roman" w:cstheme="minorHAnsi"/>
          <w:bCs/>
          <w:sz w:val="24"/>
          <w:szCs w:val="24"/>
        </w:rPr>
        <w:t xml:space="preserve"> </w:t>
      </w:r>
      <w:r w:rsidR="00C053F8">
        <w:rPr>
          <w:rFonts w:eastAsia="Times New Roman" w:cstheme="minorHAnsi"/>
          <w:bCs/>
          <w:sz w:val="24"/>
          <w:szCs w:val="24"/>
        </w:rPr>
        <w:t>and corrections can be made as needed.</w:t>
      </w:r>
    </w:p>
    <w:p w:rsidR="00FE2091" w:rsidRPr="001367AB" w:rsidRDefault="00FE2091" w:rsidP="001367AB">
      <w:pPr>
        <w:spacing w:line="240" w:lineRule="auto"/>
        <w:rPr>
          <w:rFonts w:eastAsia="Times New Roman" w:cstheme="minorHAnsi"/>
          <w:sz w:val="28"/>
          <w:szCs w:val="28"/>
        </w:rPr>
      </w:pPr>
      <w:r w:rsidRPr="001367AB">
        <w:rPr>
          <w:rFonts w:eastAsia="Times New Roman" w:cstheme="minorHAnsi"/>
          <w:b/>
          <w:bCs/>
          <w:sz w:val="28"/>
          <w:szCs w:val="28"/>
        </w:rPr>
        <w:t>TERMINATIONS OF EMPLOYMENT</w:t>
      </w:r>
      <w:r w:rsidR="004F7F85" w:rsidRPr="001367AB">
        <w:rPr>
          <w:rFonts w:eastAsia="Times New Roman" w:cstheme="minorHAnsi"/>
          <w:b/>
          <w:bCs/>
          <w:sz w:val="28"/>
          <w:szCs w:val="28"/>
        </w:rPr>
        <w:t>______________________________________</w:t>
      </w:r>
    </w:p>
    <w:p w:rsidR="00E556E9" w:rsidRDefault="00FE2091" w:rsidP="001367AB">
      <w:pPr>
        <w:spacing w:line="240" w:lineRule="auto"/>
        <w:rPr>
          <w:rFonts w:eastAsia="Times New Roman" w:cstheme="minorHAnsi"/>
          <w:sz w:val="24"/>
          <w:szCs w:val="24"/>
        </w:rPr>
      </w:pPr>
      <w:r w:rsidRPr="001367AB">
        <w:rPr>
          <w:rFonts w:eastAsia="Times New Roman" w:cstheme="minorHAnsi"/>
          <w:sz w:val="24"/>
          <w:szCs w:val="24"/>
        </w:rPr>
        <w:t>A</w:t>
      </w:r>
      <w:r w:rsidR="000B4679">
        <w:rPr>
          <w:rFonts w:eastAsia="Times New Roman" w:cstheme="minorHAnsi"/>
          <w:sz w:val="24"/>
          <w:szCs w:val="24"/>
        </w:rPr>
        <w:t xml:space="preserve"> student</w:t>
      </w:r>
      <w:r w:rsidRPr="001367AB">
        <w:rPr>
          <w:rFonts w:eastAsia="Times New Roman" w:cstheme="minorHAnsi"/>
          <w:sz w:val="24"/>
          <w:szCs w:val="24"/>
        </w:rPr>
        <w:t xml:space="preserve"> employee may be dismissed for violations of department and/or college policies and procedures.  Upon termination, the </w:t>
      </w:r>
      <w:r w:rsidR="000B4679">
        <w:rPr>
          <w:rFonts w:eastAsia="Times New Roman" w:cstheme="minorHAnsi"/>
          <w:sz w:val="24"/>
          <w:szCs w:val="24"/>
        </w:rPr>
        <w:t xml:space="preserve">student </w:t>
      </w:r>
      <w:r w:rsidRPr="001367AB">
        <w:rPr>
          <w:rFonts w:eastAsia="Times New Roman" w:cstheme="minorHAnsi"/>
          <w:sz w:val="24"/>
          <w:szCs w:val="24"/>
        </w:rPr>
        <w:t xml:space="preserve">employee will continue to be held responsible for all remaining financial obligations to </w:t>
      </w:r>
      <w:r w:rsidR="00ED72F2">
        <w:rPr>
          <w:rFonts w:eastAsia="Times New Roman" w:cstheme="minorHAnsi"/>
          <w:sz w:val="24"/>
          <w:szCs w:val="24"/>
        </w:rPr>
        <w:t>WPU</w:t>
      </w:r>
      <w:r w:rsidRPr="001367AB">
        <w:rPr>
          <w:rFonts w:eastAsia="Times New Roman" w:cstheme="minorHAnsi"/>
          <w:sz w:val="24"/>
          <w:szCs w:val="24"/>
        </w:rPr>
        <w:t xml:space="preserve"> and there is no obligation of the university to </w:t>
      </w:r>
      <w:r w:rsidR="00ED72F2">
        <w:rPr>
          <w:rFonts w:eastAsia="Times New Roman" w:cstheme="minorHAnsi"/>
          <w:sz w:val="24"/>
          <w:szCs w:val="24"/>
        </w:rPr>
        <w:t>rehire</w:t>
      </w:r>
      <w:r w:rsidRPr="001367AB">
        <w:rPr>
          <w:rFonts w:eastAsia="Times New Roman" w:cstheme="minorHAnsi"/>
          <w:sz w:val="24"/>
          <w:szCs w:val="24"/>
        </w:rPr>
        <w:t xml:space="preserve"> the student.</w:t>
      </w:r>
    </w:p>
    <w:p w:rsidR="00FE2091" w:rsidRPr="00E556E9" w:rsidRDefault="00FE2091" w:rsidP="001367AB">
      <w:pPr>
        <w:spacing w:line="240" w:lineRule="auto"/>
        <w:rPr>
          <w:rFonts w:eastAsia="Times New Roman" w:cstheme="minorHAnsi"/>
          <w:sz w:val="24"/>
          <w:szCs w:val="24"/>
        </w:rPr>
      </w:pPr>
      <w:r w:rsidRPr="001367AB">
        <w:rPr>
          <w:rFonts w:eastAsia="Times New Roman" w:cstheme="minorHAnsi"/>
          <w:b/>
          <w:bCs/>
          <w:sz w:val="28"/>
          <w:szCs w:val="28"/>
        </w:rPr>
        <w:t>CAUSES FOR IMMEDIATE TERMINATION</w:t>
      </w:r>
      <w:r w:rsidR="004F7F85" w:rsidRPr="001367AB">
        <w:rPr>
          <w:rFonts w:eastAsia="Times New Roman" w:cstheme="minorHAnsi"/>
          <w:b/>
          <w:bCs/>
          <w:sz w:val="28"/>
          <w:szCs w:val="28"/>
        </w:rPr>
        <w:t>_________________________________</w:t>
      </w:r>
    </w:p>
    <w:p w:rsidR="00BA0241" w:rsidRDefault="00FE2091" w:rsidP="00BA0241">
      <w:pPr>
        <w:spacing w:after="0" w:line="240" w:lineRule="auto"/>
        <w:rPr>
          <w:rFonts w:eastAsia="Times New Roman" w:cstheme="minorHAnsi"/>
          <w:sz w:val="24"/>
          <w:szCs w:val="24"/>
        </w:rPr>
      </w:pPr>
      <w:r w:rsidRPr="001367AB">
        <w:rPr>
          <w:rFonts w:eastAsia="Times New Roman" w:cstheme="minorHAnsi"/>
          <w:sz w:val="24"/>
          <w:szCs w:val="24"/>
        </w:rPr>
        <w:t>1.  Dishonesty</w:t>
      </w:r>
    </w:p>
    <w:p w:rsidR="00FE2091" w:rsidRPr="001367AB" w:rsidRDefault="00FE2091" w:rsidP="00BA0241">
      <w:pPr>
        <w:spacing w:after="0" w:line="240" w:lineRule="auto"/>
        <w:rPr>
          <w:rFonts w:eastAsia="Times New Roman" w:cstheme="minorHAnsi"/>
          <w:sz w:val="24"/>
          <w:szCs w:val="24"/>
        </w:rPr>
      </w:pPr>
      <w:r w:rsidRPr="001367AB">
        <w:rPr>
          <w:rFonts w:eastAsia="Times New Roman" w:cstheme="minorHAnsi"/>
          <w:sz w:val="24"/>
          <w:szCs w:val="24"/>
        </w:rPr>
        <w:t>2.  Theft</w:t>
      </w:r>
    </w:p>
    <w:p w:rsidR="00FE2091" w:rsidRPr="001367AB" w:rsidRDefault="00FE2091" w:rsidP="00BA0241">
      <w:pPr>
        <w:spacing w:after="0" w:line="240" w:lineRule="auto"/>
        <w:rPr>
          <w:rFonts w:eastAsia="Times New Roman" w:cstheme="minorHAnsi"/>
          <w:sz w:val="24"/>
          <w:szCs w:val="24"/>
        </w:rPr>
      </w:pPr>
      <w:r w:rsidRPr="001367AB">
        <w:rPr>
          <w:rFonts w:eastAsia="Times New Roman" w:cstheme="minorHAnsi"/>
          <w:sz w:val="24"/>
          <w:szCs w:val="24"/>
        </w:rPr>
        <w:t>3.  Violation of a Confidentiality Contract</w:t>
      </w:r>
    </w:p>
    <w:p w:rsidR="00FE2091" w:rsidRPr="001367AB" w:rsidRDefault="00FE2091" w:rsidP="00BA0241">
      <w:pPr>
        <w:spacing w:after="0" w:line="240" w:lineRule="auto"/>
        <w:rPr>
          <w:rFonts w:eastAsia="Times New Roman" w:cstheme="minorHAnsi"/>
          <w:sz w:val="24"/>
          <w:szCs w:val="24"/>
        </w:rPr>
      </w:pPr>
      <w:r w:rsidRPr="001367AB">
        <w:rPr>
          <w:rFonts w:eastAsia="Times New Roman" w:cstheme="minorHAnsi"/>
          <w:sz w:val="24"/>
          <w:szCs w:val="24"/>
        </w:rPr>
        <w:t>4.  Misrepresentation of hours worked on timecards</w:t>
      </w:r>
    </w:p>
    <w:p w:rsidR="00FE2091" w:rsidRPr="001367AB" w:rsidRDefault="00FE2091" w:rsidP="00BA0241">
      <w:pPr>
        <w:spacing w:after="0" w:line="240" w:lineRule="auto"/>
        <w:rPr>
          <w:rFonts w:eastAsia="Times New Roman" w:cstheme="minorHAnsi"/>
          <w:sz w:val="24"/>
          <w:szCs w:val="24"/>
        </w:rPr>
      </w:pPr>
      <w:r w:rsidRPr="001367AB">
        <w:rPr>
          <w:rFonts w:eastAsia="Times New Roman" w:cstheme="minorHAnsi"/>
          <w:sz w:val="24"/>
          <w:szCs w:val="24"/>
        </w:rPr>
        <w:t>5.  Fraud</w:t>
      </w:r>
      <w:r w:rsidR="00C951E6">
        <w:rPr>
          <w:rFonts w:eastAsia="Times New Roman" w:cstheme="minorHAnsi"/>
          <w:sz w:val="24"/>
          <w:szCs w:val="24"/>
        </w:rPr>
        <w:t>u</w:t>
      </w:r>
      <w:r w:rsidRPr="001367AB">
        <w:rPr>
          <w:rFonts w:eastAsia="Times New Roman" w:cstheme="minorHAnsi"/>
          <w:sz w:val="24"/>
          <w:szCs w:val="24"/>
        </w:rPr>
        <w:t>l</w:t>
      </w:r>
      <w:r w:rsidR="00C951E6">
        <w:rPr>
          <w:rFonts w:eastAsia="Times New Roman" w:cstheme="minorHAnsi"/>
          <w:sz w:val="24"/>
          <w:szCs w:val="24"/>
        </w:rPr>
        <w:t>e</w:t>
      </w:r>
      <w:r w:rsidRPr="001367AB">
        <w:rPr>
          <w:rFonts w:eastAsia="Times New Roman" w:cstheme="minorHAnsi"/>
          <w:sz w:val="24"/>
          <w:szCs w:val="24"/>
        </w:rPr>
        <w:t xml:space="preserve">nt </w:t>
      </w:r>
      <w:r w:rsidR="003D6070">
        <w:rPr>
          <w:rFonts w:eastAsia="Times New Roman" w:cstheme="minorHAnsi"/>
          <w:sz w:val="24"/>
          <w:szCs w:val="24"/>
        </w:rPr>
        <w:t>t</w:t>
      </w:r>
      <w:r w:rsidRPr="001367AB">
        <w:rPr>
          <w:rFonts w:eastAsia="Times New Roman" w:cstheme="minorHAnsi"/>
          <w:sz w:val="24"/>
          <w:szCs w:val="24"/>
        </w:rPr>
        <w:t xml:space="preserve">imecard </w:t>
      </w:r>
      <w:r w:rsidR="003D6070">
        <w:rPr>
          <w:rFonts w:eastAsia="Times New Roman" w:cstheme="minorHAnsi"/>
          <w:sz w:val="24"/>
          <w:szCs w:val="24"/>
        </w:rPr>
        <w:t>p</w:t>
      </w:r>
      <w:r w:rsidRPr="001367AB">
        <w:rPr>
          <w:rFonts w:eastAsia="Times New Roman" w:cstheme="minorHAnsi"/>
          <w:sz w:val="24"/>
          <w:szCs w:val="24"/>
        </w:rPr>
        <w:t>rocedures</w:t>
      </w:r>
    </w:p>
    <w:p w:rsidR="00FE2091" w:rsidRPr="001367AB" w:rsidRDefault="00FE2091" w:rsidP="00BA0241">
      <w:pPr>
        <w:spacing w:after="0" w:line="240" w:lineRule="auto"/>
        <w:rPr>
          <w:rFonts w:eastAsia="Times New Roman" w:cstheme="minorHAnsi"/>
          <w:sz w:val="24"/>
          <w:szCs w:val="24"/>
        </w:rPr>
      </w:pPr>
      <w:r w:rsidRPr="001367AB">
        <w:rPr>
          <w:rFonts w:eastAsia="Times New Roman" w:cstheme="minorHAnsi"/>
          <w:sz w:val="24"/>
          <w:szCs w:val="24"/>
        </w:rPr>
        <w:t>6.  Flagrant disregard for policy and procedure</w:t>
      </w:r>
    </w:p>
    <w:p w:rsidR="00FE2091" w:rsidRPr="001367AB" w:rsidRDefault="00FE2091" w:rsidP="00BA0241">
      <w:pPr>
        <w:spacing w:after="0" w:line="240" w:lineRule="auto"/>
        <w:rPr>
          <w:rFonts w:eastAsia="Times New Roman" w:cstheme="minorHAnsi"/>
          <w:sz w:val="24"/>
          <w:szCs w:val="24"/>
        </w:rPr>
      </w:pPr>
      <w:r w:rsidRPr="001367AB">
        <w:rPr>
          <w:rFonts w:eastAsia="Times New Roman" w:cstheme="minorHAnsi"/>
          <w:sz w:val="24"/>
          <w:szCs w:val="24"/>
        </w:rPr>
        <w:t>7.  Completion of financial aid year</w:t>
      </w:r>
    </w:p>
    <w:p w:rsidR="00FE2091" w:rsidRDefault="00FE2091" w:rsidP="00BA0241">
      <w:pPr>
        <w:spacing w:after="0" w:line="240" w:lineRule="auto"/>
        <w:rPr>
          <w:rFonts w:eastAsia="Times New Roman" w:cstheme="minorHAnsi"/>
          <w:sz w:val="24"/>
          <w:szCs w:val="24"/>
        </w:rPr>
      </w:pPr>
      <w:r w:rsidRPr="001367AB">
        <w:rPr>
          <w:rFonts w:eastAsia="Times New Roman" w:cstheme="minorHAnsi"/>
          <w:sz w:val="24"/>
          <w:szCs w:val="24"/>
        </w:rPr>
        <w:t>8.  Failure to successfully complete the FAFSA, including verification</w:t>
      </w:r>
    </w:p>
    <w:p w:rsidR="00BA0241" w:rsidRPr="001367AB" w:rsidRDefault="00BA0241" w:rsidP="00BA0241">
      <w:pPr>
        <w:spacing w:after="0" w:line="240" w:lineRule="auto"/>
        <w:rPr>
          <w:rFonts w:eastAsia="Times New Roman" w:cstheme="minorHAnsi"/>
          <w:sz w:val="24"/>
          <w:szCs w:val="24"/>
        </w:rPr>
      </w:pPr>
    </w:p>
    <w:p w:rsidR="00FE2091" w:rsidRPr="001367AB" w:rsidRDefault="00FE2091" w:rsidP="001367AB">
      <w:pPr>
        <w:spacing w:line="240" w:lineRule="auto"/>
        <w:rPr>
          <w:rFonts w:eastAsia="Times New Roman" w:cstheme="minorHAnsi"/>
          <w:b/>
          <w:sz w:val="28"/>
          <w:szCs w:val="28"/>
        </w:rPr>
      </w:pPr>
      <w:r w:rsidRPr="001367AB">
        <w:rPr>
          <w:rFonts w:eastAsia="Times New Roman" w:cstheme="minorHAnsi"/>
          <w:b/>
          <w:sz w:val="28"/>
          <w:szCs w:val="28"/>
        </w:rPr>
        <w:t>APPEALING TERMINATION</w:t>
      </w:r>
      <w:r w:rsidR="00875DC5" w:rsidRPr="001367AB">
        <w:rPr>
          <w:rFonts w:eastAsia="Times New Roman" w:cstheme="minorHAnsi"/>
          <w:b/>
          <w:sz w:val="28"/>
          <w:szCs w:val="28"/>
        </w:rPr>
        <w:t>____________________________________________</w:t>
      </w:r>
    </w:p>
    <w:p w:rsidR="00FE2091" w:rsidRPr="001367AB" w:rsidRDefault="00FE2091" w:rsidP="001367AB">
      <w:pPr>
        <w:spacing w:line="240" w:lineRule="auto"/>
        <w:rPr>
          <w:rFonts w:eastAsia="Times New Roman" w:cstheme="minorHAnsi"/>
          <w:sz w:val="24"/>
          <w:szCs w:val="24"/>
        </w:rPr>
      </w:pPr>
      <w:r w:rsidRPr="001367AB">
        <w:rPr>
          <w:rFonts w:eastAsia="Times New Roman" w:cstheme="minorHAnsi"/>
          <w:sz w:val="24"/>
          <w:szCs w:val="24"/>
        </w:rPr>
        <w:t xml:space="preserve">Any student wishing to appeal termination must submit a formal typed (or legibly handwritten) appeal to the </w:t>
      </w:r>
      <w:r w:rsidR="00ED72F2">
        <w:rPr>
          <w:rFonts w:eastAsia="Times New Roman" w:cstheme="minorHAnsi"/>
          <w:sz w:val="24"/>
          <w:szCs w:val="24"/>
        </w:rPr>
        <w:t>FWS Coordinator</w:t>
      </w:r>
      <w:r w:rsidRPr="001367AB">
        <w:rPr>
          <w:rFonts w:eastAsia="Times New Roman" w:cstheme="minorHAnsi"/>
          <w:sz w:val="24"/>
          <w:szCs w:val="24"/>
        </w:rPr>
        <w:t xml:space="preserve"> within ten class days from the date of termination.  If an appeal is not submitted within ten class days, the student loses the right to appeal.</w:t>
      </w:r>
    </w:p>
    <w:p w:rsidR="00FE2091" w:rsidRPr="00C951E6" w:rsidRDefault="00FE2091" w:rsidP="00C951E6">
      <w:pPr>
        <w:pStyle w:val="ListParagraph"/>
        <w:numPr>
          <w:ilvl w:val="0"/>
          <w:numId w:val="5"/>
        </w:numPr>
        <w:spacing w:line="240" w:lineRule="auto"/>
        <w:rPr>
          <w:rFonts w:eastAsia="Times New Roman" w:cstheme="minorHAnsi"/>
          <w:sz w:val="24"/>
          <w:szCs w:val="24"/>
        </w:rPr>
      </w:pPr>
      <w:r w:rsidRPr="00C951E6">
        <w:rPr>
          <w:rFonts w:eastAsia="Times New Roman" w:cstheme="minorHAnsi"/>
          <w:sz w:val="24"/>
          <w:szCs w:val="24"/>
        </w:rPr>
        <w:t xml:space="preserve">Step One:  The student submits a formal typed (or legibly handwritten) appeal to the </w:t>
      </w:r>
      <w:r w:rsidR="00737D99">
        <w:rPr>
          <w:rFonts w:eastAsia="Times New Roman" w:cstheme="minorHAnsi"/>
          <w:sz w:val="24"/>
          <w:szCs w:val="24"/>
        </w:rPr>
        <w:t>FWS Coordinator</w:t>
      </w:r>
      <w:r w:rsidRPr="00C951E6">
        <w:rPr>
          <w:rFonts w:eastAsia="Times New Roman" w:cstheme="minorHAnsi"/>
          <w:sz w:val="24"/>
          <w:szCs w:val="24"/>
        </w:rPr>
        <w:t xml:space="preserve"> within ten class days of termination.</w:t>
      </w:r>
    </w:p>
    <w:p w:rsidR="00FE2091" w:rsidRPr="00C951E6" w:rsidRDefault="00FE2091" w:rsidP="00C951E6">
      <w:pPr>
        <w:pStyle w:val="ListParagraph"/>
        <w:numPr>
          <w:ilvl w:val="0"/>
          <w:numId w:val="5"/>
        </w:numPr>
        <w:spacing w:line="240" w:lineRule="auto"/>
        <w:rPr>
          <w:rFonts w:eastAsia="Times New Roman" w:cstheme="minorHAnsi"/>
          <w:sz w:val="24"/>
          <w:szCs w:val="24"/>
        </w:rPr>
      </w:pPr>
      <w:r w:rsidRPr="00C951E6">
        <w:rPr>
          <w:rFonts w:eastAsia="Times New Roman" w:cstheme="minorHAnsi"/>
          <w:sz w:val="24"/>
          <w:szCs w:val="24"/>
        </w:rPr>
        <w:t xml:space="preserve">Step Two:  The </w:t>
      </w:r>
      <w:r w:rsidR="00737D99">
        <w:rPr>
          <w:rFonts w:eastAsia="Times New Roman" w:cstheme="minorHAnsi"/>
          <w:sz w:val="24"/>
          <w:szCs w:val="24"/>
        </w:rPr>
        <w:t>FWS Coordinator</w:t>
      </w:r>
      <w:r w:rsidRPr="00C951E6">
        <w:rPr>
          <w:rFonts w:eastAsia="Times New Roman" w:cstheme="minorHAnsi"/>
          <w:sz w:val="24"/>
          <w:szCs w:val="24"/>
        </w:rPr>
        <w:t xml:space="preserve"> </w:t>
      </w:r>
      <w:r w:rsidR="00737D99">
        <w:rPr>
          <w:rFonts w:eastAsia="Times New Roman" w:cstheme="minorHAnsi"/>
          <w:sz w:val="24"/>
          <w:szCs w:val="24"/>
        </w:rPr>
        <w:t>reviews the appeal</w:t>
      </w:r>
      <w:r w:rsidRPr="00C951E6">
        <w:rPr>
          <w:rFonts w:eastAsia="Times New Roman" w:cstheme="minorHAnsi"/>
          <w:sz w:val="24"/>
          <w:szCs w:val="24"/>
        </w:rPr>
        <w:t xml:space="preserve"> within five days of the submission</w:t>
      </w:r>
      <w:r w:rsidR="00737D99">
        <w:rPr>
          <w:rFonts w:eastAsia="Times New Roman" w:cstheme="minorHAnsi"/>
          <w:sz w:val="24"/>
          <w:szCs w:val="24"/>
        </w:rPr>
        <w:t>.</w:t>
      </w:r>
    </w:p>
    <w:p w:rsidR="00FE2091" w:rsidRPr="00C951E6" w:rsidRDefault="00FE2091" w:rsidP="001367AB">
      <w:pPr>
        <w:pStyle w:val="ListParagraph"/>
        <w:numPr>
          <w:ilvl w:val="0"/>
          <w:numId w:val="5"/>
        </w:numPr>
        <w:spacing w:line="240" w:lineRule="auto"/>
        <w:rPr>
          <w:rFonts w:eastAsia="Times New Roman" w:cstheme="minorHAnsi"/>
          <w:sz w:val="24"/>
          <w:szCs w:val="24"/>
        </w:rPr>
      </w:pPr>
      <w:r w:rsidRPr="00C951E6">
        <w:rPr>
          <w:rFonts w:eastAsia="Times New Roman" w:cstheme="minorHAnsi"/>
          <w:sz w:val="24"/>
          <w:szCs w:val="24"/>
        </w:rPr>
        <w:t xml:space="preserve">Step Three:  The </w:t>
      </w:r>
      <w:r w:rsidR="00737D99">
        <w:rPr>
          <w:rFonts w:eastAsia="Times New Roman" w:cstheme="minorHAnsi"/>
          <w:sz w:val="24"/>
          <w:szCs w:val="24"/>
        </w:rPr>
        <w:t xml:space="preserve">FWS Coordinator </w:t>
      </w:r>
      <w:r w:rsidRPr="00C951E6">
        <w:rPr>
          <w:rFonts w:eastAsia="Times New Roman" w:cstheme="minorHAnsi"/>
          <w:sz w:val="24"/>
          <w:szCs w:val="24"/>
        </w:rPr>
        <w:t xml:space="preserve">will </w:t>
      </w:r>
      <w:r w:rsidR="00737D99">
        <w:rPr>
          <w:rFonts w:eastAsia="Times New Roman" w:cstheme="minorHAnsi"/>
          <w:sz w:val="24"/>
          <w:szCs w:val="24"/>
        </w:rPr>
        <w:t>schedule a meeting where t</w:t>
      </w:r>
      <w:r w:rsidRPr="00C951E6">
        <w:rPr>
          <w:rFonts w:eastAsia="Times New Roman" w:cstheme="minorHAnsi"/>
          <w:sz w:val="24"/>
          <w:szCs w:val="24"/>
        </w:rPr>
        <w:t>he student and supervisor will be given an opportunity to present information concerning the case.  Though a student is not required to present a formal verbal appeal, the student and the supervisor are expected to be present to answer any questions regarding the student's termination.</w:t>
      </w:r>
    </w:p>
    <w:p w:rsidR="00C951E6" w:rsidRDefault="00FE2091" w:rsidP="001367AB">
      <w:pPr>
        <w:pStyle w:val="ListParagraph"/>
        <w:numPr>
          <w:ilvl w:val="0"/>
          <w:numId w:val="5"/>
        </w:numPr>
        <w:spacing w:line="240" w:lineRule="auto"/>
        <w:rPr>
          <w:rFonts w:eastAsia="Times New Roman" w:cstheme="minorHAnsi"/>
          <w:sz w:val="24"/>
          <w:szCs w:val="24"/>
        </w:rPr>
      </w:pPr>
      <w:r w:rsidRPr="00C951E6">
        <w:rPr>
          <w:rFonts w:eastAsia="Times New Roman" w:cstheme="minorHAnsi"/>
          <w:sz w:val="24"/>
          <w:szCs w:val="24"/>
        </w:rPr>
        <w:lastRenderedPageBreak/>
        <w:t xml:space="preserve">Step Four:  The </w:t>
      </w:r>
      <w:r w:rsidR="00737D99">
        <w:rPr>
          <w:rFonts w:eastAsia="Times New Roman" w:cstheme="minorHAnsi"/>
          <w:sz w:val="24"/>
          <w:szCs w:val="24"/>
        </w:rPr>
        <w:t>FWS Coordinator will present results as to</w:t>
      </w:r>
      <w:r w:rsidRPr="00C951E6">
        <w:rPr>
          <w:rFonts w:eastAsia="Times New Roman" w:cstheme="minorHAnsi"/>
          <w:sz w:val="24"/>
          <w:szCs w:val="24"/>
        </w:rPr>
        <w:t xml:space="preserve"> uphold</w:t>
      </w:r>
      <w:r w:rsidR="00737D99">
        <w:rPr>
          <w:rFonts w:eastAsia="Times New Roman" w:cstheme="minorHAnsi"/>
          <w:sz w:val="24"/>
          <w:szCs w:val="24"/>
        </w:rPr>
        <w:t>ing</w:t>
      </w:r>
      <w:r w:rsidRPr="00C951E6">
        <w:rPr>
          <w:rFonts w:eastAsia="Times New Roman" w:cstheme="minorHAnsi"/>
          <w:sz w:val="24"/>
          <w:szCs w:val="24"/>
        </w:rPr>
        <w:t xml:space="preserve"> or overturn</w:t>
      </w:r>
      <w:r w:rsidR="00737D99">
        <w:rPr>
          <w:rFonts w:eastAsia="Times New Roman" w:cstheme="minorHAnsi"/>
          <w:sz w:val="24"/>
          <w:szCs w:val="24"/>
        </w:rPr>
        <w:t>ing</w:t>
      </w:r>
      <w:r w:rsidRPr="00C951E6">
        <w:rPr>
          <w:rFonts w:eastAsia="Times New Roman" w:cstheme="minorHAnsi"/>
          <w:sz w:val="24"/>
          <w:szCs w:val="24"/>
        </w:rPr>
        <w:t xml:space="preserve"> the termination.  The decision will be based on the information from the student's work record, formal written appeal, and verbal testimony presented in the </w:t>
      </w:r>
      <w:r w:rsidR="00ED72F2">
        <w:rPr>
          <w:rFonts w:eastAsia="Times New Roman" w:cstheme="minorHAnsi"/>
          <w:sz w:val="24"/>
          <w:szCs w:val="24"/>
        </w:rPr>
        <w:t>meeting</w:t>
      </w:r>
      <w:r w:rsidR="00C951E6">
        <w:rPr>
          <w:rFonts w:eastAsia="Times New Roman" w:cstheme="minorHAnsi"/>
          <w:sz w:val="24"/>
          <w:szCs w:val="24"/>
        </w:rPr>
        <w:t>.</w:t>
      </w:r>
    </w:p>
    <w:p w:rsidR="006D32F9" w:rsidRPr="006F62D1" w:rsidRDefault="00FE2091" w:rsidP="001367AB">
      <w:pPr>
        <w:pStyle w:val="ListParagraph"/>
        <w:numPr>
          <w:ilvl w:val="0"/>
          <w:numId w:val="5"/>
        </w:numPr>
        <w:spacing w:line="240" w:lineRule="auto"/>
        <w:rPr>
          <w:rFonts w:eastAsia="Times New Roman" w:cstheme="minorHAnsi"/>
          <w:sz w:val="24"/>
          <w:szCs w:val="24"/>
        </w:rPr>
      </w:pPr>
      <w:r w:rsidRPr="00C951E6">
        <w:rPr>
          <w:rFonts w:eastAsia="Times New Roman" w:cstheme="minorHAnsi"/>
          <w:sz w:val="24"/>
          <w:szCs w:val="24"/>
        </w:rPr>
        <w:t xml:space="preserve">Step Five:  The </w:t>
      </w:r>
      <w:r w:rsidR="00737D99">
        <w:rPr>
          <w:rFonts w:eastAsia="Times New Roman" w:cstheme="minorHAnsi"/>
          <w:sz w:val="24"/>
          <w:szCs w:val="24"/>
        </w:rPr>
        <w:t>FWS Coordinator</w:t>
      </w:r>
      <w:r w:rsidRPr="00C951E6">
        <w:rPr>
          <w:rFonts w:eastAsia="Times New Roman" w:cstheme="minorHAnsi"/>
          <w:sz w:val="24"/>
          <w:szCs w:val="24"/>
        </w:rPr>
        <w:t xml:space="preserve"> will follow-up with a letter outlining the </w:t>
      </w:r>
      <w:r w:rsidR="00737D99">
        <w:rPr>
          <w:rFonts w:eastAsia="Times New Roman" w:cstheme="minorHAnsi"/>
          <w:sz w:val="24"/>
          <w:szCs w:val="24"/>
        </w:rPr>
        <w:t>final decision</w:t>
      </w:r>
      <w:r w:rsidRPr="00C951E6">
        <w:rPr>
          <w:rFonts w:eastAsia="Times New Roman" w:cstheme="minorHAnsi"/>
          <w:sz w:val="24"/>
          <w:szCs w:val="24"/>
        </w:rPr>
        <w:t xml:space="preserve">. Copies of the letter will be sent to the student and the supervisor, and it will be placed in the student's permanent employment file.  The </w:t>
      </w:r>
      <w:r w:rsidR="00737D99">
        <w:rPr>
          <w:rFonts w:eastAsia="Times New Roman" w:cstheme="minorHAnsi"/>
          <w:sz w:val="24"/>
          <w:szCs w:val="24"/>
        </w:rPr>
        <w:t>FWS Coordinator’s</w:t>
      </w:r>
      <w:r w:rsidRPr="00C951E6">
        <w:rPr>
          <w:rFonts w:eastAsia="Times New Roman" w:cstheme="minorHAnsi"/>
          <w:sz w:val="24"/>
          <w:szCs w:val="24"/>
        </w:rPr>
        <w:t xml:space="preserve"> decision is binding.</w:t>
      </w:r>
    </w:p>
    <w:p w:rsidR="00B77870" w:rsidRDefault="00B77870" w:rsidP="001367AB">
      <w:pPr>
        <w:spacing w:line="240" w:lineRule="auto"/>
        <w:rPr>
          <w:rFonts w:eastAsia="Times New Roman" w:cstheme="minorHAnsi"/>
          <w:b/>
          <w:bCs/>
          <w:sz w:val="28"/>
          <w:szCs w:val="28"/>
        </w:rPr>
      </w:pPr>
      <w:r>
        <w:rPr>
          <w:rFonts w:eastAsia="Times New Roman" w:cstheme="minorHAnsi"/>
          <w:b/>
          <w:bCs/>
          <w:sz w:val="28"/>
          <w:szCs w:val="28"/>
        </w:rPr>
        <w:t>GENERAL GUIDELINES FOR SUPERVISORS_________________________________</w:t>
      </w:r>
    </w:p>
    <w:p w:rsidR="00B77870" w:rsidRDefault="00B77870" w:rsidP="00B77870">
      <w:pPr>
        <w:pStyle w:val="ListParagraph"/>
        <w:numPr>
          <w:ilvl w:val="0"/>
          <w:numId w:val="8"/>
        </w:numPr>
        <w:spacing w:line="240" w:lineRule="auto"/>
        <w:rPr>
          <w:rFonts w:eastAsia="Times New Roman" w:cstheme="minorHAnsi"/>
          <w:bCs/>
          <w:sz w:val="24"/>
          <w:szCs w:val="24"/>
        </w:rPr>
      </w:pPr>
      <w:r w:rsidRPr="00B77870">
        <w:rPr>
          <w:rFonts w:eastAsia="Times New Roman" w:cstheme="minorHAnsi"/>
          <w:bCs/>
          <w:sz w:val="24"/>
          <w:szCs w:val="24"/>
        </w:rPr>
        <w:t xml:space="preserve">Develop accurate job descriptions for </w:t>
      </w:r>
      <w:r w:rsidR="00C053F8">
        <w:rPr>
          <w:rFonts w:eastAsia="Times New Roman" w:cstheme="minorHAnsi"/>
          <w:bCs/>
          <w:sz w:val="24"/>
          <w:szCs w:val="24"/>
        </w:rPr>
        <w:t>the</w:t>
      </w:r>
      <w:r w:rsidRPr="00B77870">
        <w:rPr>
          <w:rFonts w:eastAsia="Times New Roman" w:cstheme="minorHAnsi"/>
          <w:bCs/>
          <w:sz w:val="24"/>
          <w:szCs w:val="24"/>
        </w:rPr>
        <w:t xml:space="preserve"> position and </w:t>
      </w:r>
      <w:r w:rsidR="00C053F8">
        <w:rPr>
          <w:rFonts w:eastAsia="Times New Roman" w:cstheme="minorHAnsi"/>
          <w:bCs/>
          <w:sz w:val="24"/>
          <w:szCs w:val="24"/>
        </w:rPr>
        <w:t>review</w:t>
      </w:r>
      <w:r w:rsidRPr="00B77870">
        <w:rPr>
          <w:rFonts w:eastAsia="Times New Roman" w:cstheme="minorHAnsi"/>
          <w:bCs/>
          <w:sz w:val="24"/>
          <w:szCs w:val="24"/>
        </w:rPr>
        <w:t xml:space="preserve"> them with the student employee upon hiring them.</w:t>
      </w:r>
    </w:p>
    <w:p w:rsidR="00B77870" w:rsidRDefault="00B77870" w:rsidP="00B77870">
      <w:pPr>
        <w:pStyle w:val="ListParagraph"/>
        <w:numPr>
          <w:ilvl w:val="0"/>
          <w:numId w:val="8"/>
        </w:numPr>
        <w:spacing w:line="240" w:lineRule="auto"/>
        <w:rPr>
          <w:rFonts w:eastAsia="Times New Roman" w:cstheme="minorHAnsi"/>
          <w:bCs/>
          <w:sz w:val="24"/>
          <w:szCs w:val="24"/>
        </w:rPr>
      </w:pPr>
      <w:r>
        <w:rPr>
          <w:rFonts w:eastAsia="Times New Roman" w:cstheme="minorHAnsi"/>
          <w:bCs/>
          <w:sz w:val="24"/>
          <w:szCs w:val="24"/>
        </w:rPr>
        <w:t xml:space="preserve">Conduct interviews </w:t>
      </w:r>
      <w:r w:rsidR="00C053F8">
        <w:rPr>
          <w:rFonts w:eastAsia="Times New Roman" w:cstheme="minorHAnsi"/>
          <w:bCs/>
          <w:sz w:val="24"/>
          <w:szCs w:val="24"/>
        </w:rPr>
        <w:t xml:space="preserve">with each student </w:t>
      </w:r>
      <w:r>
        <w:rPr>
          <w:rFonts w:eastAsia="Times New Roman" w:cstheme="minorHAnsi"/>
          <w:bCs/>
          <w:sz w:val="24"/>
          <w:szCs w:val="24"/>
        </w:rPr>
        <w:t>in a similar manner for comparison to choose the right student employee for the job.</w:t>
      </w:r>
    </w:p>
    <w:p w:rsidR="00B77870" w:rsidRDefault="00B77870" w:rsidP="00B77870">
      <w:pPr>
        <w:pStyle w:val="ListParagraph"/>
        <w:numPr>
          <w:ilvl w:val="0"/>
          <w:numId w:val="8"/>
        </w:numPr>
        <w:spacing w:line="240" w:lineRule="auto"/>
        <w:rPr>
          <w:rFonts w:eastAsia="Times New Roman" w:cstheme="minorHAnsi"/>
          <w:bCs/>
          <w:sz w:val="24"/>
          <w:szCs w:val="24"/>
        </w:rPr>
      </w:pPr>
      <w:r>
        <w:rPr>
          <w:rFonts w:eastAsia="Times New Roman" w:cstheme="minorHAnsi"/>
          <w:bCs/>
          <w:sz w:val="24"/>
          <w:szCs w:val="24"/>
        </w:rPr>
        <w:t xml:space="preserve">Agree upon work hours with the student by reviewing their class schedules prior to </w:t>
      </w:r>
      <w:r w:rsidR="00C053F8">
        <w:rPr>
          <w:rFonts w:eastAsia="Times New Roman" w:cstheme="minorHAnsi"/>
          <w:bCs/>
          <w:sz w:val="24"/>
          <w:szCs w:val="24"/>
        </w:rPr>
        <w:t>the student starting the job</w:t>
      </w:r>
      <w:r>
        <w:rPr>
          <w:rFonts w:eastAsia="Times New Roman" w:cstheme="minorHAnsi"/>
          <w:bCs/>
          <w:sz w:val="24"/>
          <w:szCs w:val="24"/>
        </w:rPr>
        <w:t>.</w:t>
      </w:r>
    </w:p>
    <w:p w:rsidR="00B77870" w:rsidRDefault="00B77870" w:rsidP="00B77870">
      <w:pPr>
        <w:pStyle w:val="ListParagraph"/>
        <w:numPr>
          <w:ilvl w:val="0"/>
          <w:numId w:val="8"/>
        </w:numPr>
        <w:spacing w:line="240" w:lineRule="auto"/>
        <w:rPr>
          <w:rFonts w:eastAsia="Times New Roman" w:cstheme="minorHAnsi"/>
          <w:bCs/>
          <w:sz w:val="24"/>
          <w:szCs w:val="24"/>
        </w:rPr>
      </w:pPr>
      <w:r>
        <w:rPr>
          <w:rFonts w:eastAsia="Times New Roman" w:cstheme="minorHAnsi"/>
          <w:bCs/>
          <w:sz w:val="24"/>
          <w:szCs w:val="24"/>
        </w:rPr>
        <w:t xml:space="preserve">Provide thorough training to the student employee within the first week of employment.  </w:t>
      </w:r>
    </w:p>
    <w:p w:rsidR="00B77870" w:rsidRDefault="00B77870" w:rsidP="00B77870">
      <w:pPr>
        <w:pStyle w:val="ListParagraph"/>
        <w:numPr>
          <w:ilvl w:val="0"/>
          <w:numId w:val="8"/>
        </w:numPr>
        <w:spacing w:line="240" w:lineRule="auto"/>
        <w:rPr>
          <w:rFonts w:eastAsia="Times New Roman" w:cstheme="minorHAnsi"/>
          <w:bCs/>
          <w:sz w:val="24"/>
          <w:szCs w:val="24"/>
        </w:rPr>
      </w:pPr>
      <w:r>
        <w:rPr>
          <w:rFonts w:eastAsia="Times New Roman" w:cstheme="minorHAnsi"/>
          <w:bCs/>
          <w:sz w:val="24"/>
          <w:szCs w:val="24"/>
        </w:rPr>
        <w:t>Inform students employees of changes in procedures, scheduling, or working conditions as soon as these changes arise.</w:t>
      </w:r>
    </w:p>
    <w:p w:rsidR="00B77870" w:rsidRPr="00B77870" w:rsidRDefault="00B77870" w:rsidP="001367AB">
      <w:pPr>
        <w:pStyle w:val="ListParagraph"/>
        <w:numPr>
          <w:ilvl w:val="0"/>
          <w:numId w:val="8"/>
        </w:numPr>
        <w:spacing w:line="240" w:lineRule="auto"/>
        <w:rPr>
          <w:rFonts w:eastAsia="Times New Roman" w:cstheme="minorHAnsi"/>
          <w:bCs/>
          <w:sz w:val="24"/>
          <w:szCs w:val="24"/>
        </w:rPr>
      </w:pPr>
      <w:r>
        <w:rPr>
          <w:rFonts w:eastAsia="Times New Roman" w:cstheme="minorHAnsi"/>
          <w:bCs/>
          <w:sz w:val="24"/>
          <w:szCs w:val="24"/>
        </w:rPr>
        <w:t xml:space="preserve">Correct unsatisfactory behavior as soon as you are aware of it and explain to the </w:t>
      </w:r>
      <w:r w:rsidR="00D262E1">
        <w:rPr>
          <w:rFonts w:eastAsia="Times New Roman" w:cstheme="minorHAnsi"/>
          <w:bCs/>
          <w:sz w:val="24"/>
          <w:szCs w:val="24"/>
        </w:rPr>
        <w:t xml:space="preserve">student </w:t>
      </w:r>
      <w:r>
        <w:rPr>
          <w:rFonts w:eastAsia="Times New Roman" w:cstheme="minorHAnsi"/>
          <w:bCs/>
          <w:sz w:val="24"/>
          <w:szCs w:val="24"/>
        </w:rPr>
        <w:t>employee what they did incorrectly and how they should correct it.</w:t>
      </w:r>
    </w:p>
    <w:p w:rsidR="00FE2091" w:rsidRPr="001367AB" w:rsidRDefault="00C951E6" w:rsidP="001367AB">
      <w:pPr>
        <w:spacing w:line="240" w:lineRule="auto"/>
        <w:rPr>
          <w:rFonts w:eastAsia="Times New Roman" w:cstheme="minorHAnsi"/>
          <w:b/>
          <w:sz w:val="24"/>
          <w:szCs w:val="24"/>
        </w:rPr>
      </w:pPr>
      <w:r>
        <w:rPr>
          <w:rFonts w:eastAsia="Times New Roman" w:cstheme="minorHAnsi"/>
          <w:b/>
          <w:bCs/>
          <w:sz w:val="28"/>
          <w:szCs w:val="28"/>
        </w:rPr>
        <w:t>GENERAL GUIDELINES FOR STUDENT</w:t>
      </w:r>
      <w:r w:rsidR="006D32F9">
        <w:rPr>
          <w:rFonts w:eastAsia="Times New Roman" w:cstheme="minorHAnsi"/>
          <w:b/>
          <w:bCs/>
          <w:sz w:val="28"/>
          <w:szCs w:val="28"/>
        </w:rPr>
        <w:t>S</w:t>
      </w:r>
      <w:r w:rsidR="00B77870">
        <w:rPr>
          <w:rFonts w:eastAsia="Times New Roman" w:cstheme="minorHAnsi"/>
          <w:b/>
          <w:bCs/>
          <w:sz w:val="28"/>
          <w:szCs w:val="28"/>
        </w:rPr>
        <w:t>___________</w:t>
      </w:r>
      <w:r>
        <w:rPr>
          <w:rFonts w:eastAsia="Times New Roman" w:cstheme="minorHAnsi"/>
          <w:b/>
          <w:bCs/>
          <w:sz w:val="28"/>
          <w:szCs w:val="28"/>
        </w:rPr>
        <w:t>__</w:t>
      </w:r>
      <w:r w:rsidR="00875DC5" w:rsidRPr="001367AB">
        <w:rPr>
          <w:rFonts w:eastAsia="Times New Roman" w:cstheme="minorHAnsi"/>
          <w:b/>
          <w:sz w:val="24"/>
          <w:szCs w:val="24"/>
        </w:rPr>
        <w:t>__________________________</w:t>
      </w:r>
    </w:p>
    <w:p w:rsidR="00FE2091" w:rsidRPr="00BA0241" w:rsidRDefault="00B77870" w:rsidP="00BA0241">
      <w:pPr>
        <w:pStyle w:val="ListParagraph"/>
        <w:numPr>
          <w:ilvl w:val="0"/>
          <w:numId w:val="7"/>
        </w:numPr>
        <w:spacing w:line="240" w:lineRule="auto"/>
        <w:rPr>
          <w:rFonts w:eastAsia="Times New Roman" w:cstheme="minorHAnsi"/>
          <w:sz w:val="24"/>
          <w:szCs w:val="24"/>
        </w:rPr>
      </w:pPr>
      <w:r>
        <w:rPr>
          <w:rFonts w:eastAsia="Times New Roman" w:cstheme="minorHAnsi"/>
          <w:sz w:val="24"/>
          <w:szCs w:val="24"/>
        </w:rPr>
        <w:t>S</w:t>
      </w:r>
      <w:r w:rsidR="00FE2091" w:rsidRPr="00BA0241">
        <w:rPr>
          <w:rFonts w:eastAsia="Times New Roman" w:cstheme="minorHAnsi"/>
          <w:sz w:val="24"/>
          <w:szCs w:val="24"/>
        </w:rPr>
        <w:t>tudent</w:t>
      </w:r>
      <w:r>
        <w:rPr>
          <w:rFonts w:eastAsia="Times New Roman" w:cstheme="minorHAnsi"/>
          <w:sz w:val="24"/>
          <w:szCs w:val="24"/>
        </w:rPr>
        <w:t>s</w:t>
      </w:r>
      <w:r w:rsidR="00FE2091" w:rsidRPr="00BA0241">
        <w:rPr>
          <w:rFonts w:eastAsia="Times New Roman" w:cstheme="minorHAnsi"/>
          <w:sz w:val="24"/>
          <w:szCs w:val="24"/>
        </w:rPr>
        <w:t xml:space="preserve"> </w:t>
      </w:r>
      <w:r>
        <w:rPr>
          <w:rFonts w:eastAsia="Times New Roman" w:cstheme="minorHAnsi"/>
          <w:sz w:val="24"/>
          <w:szCs w:val="24"/>
        </w:rPr>
        <w:t>should</w:t>
      </w:r>
      <w:r w:rsidR="00FE2091" w:rsidRPr="00BA0241">
        <w:rPr>
          <w:rFonts w:eastAsia="Times New Roman" w:cstheme="minorHAnsi"/>
          <w:sz w:val="24"/>
          <w:szCs w:val="24"/>
        </w:rPr>
        <w:t xml:space="preserve"> fulfill an assignment for the entire academic year.  Failure to complete the number of hours given to the student will affect earnings that were anticipated.  </w:t>
      </w:r>
      <w:r w:rsidR="00380C4D">
        <w:rPr>
          <w:rFonts w:eastAsia="Times New Roman" w:cstheme="minorHAnsi"/>
          <w:sz w:val="24"/>
          <w:szCs w:val="24"/>
        </w:rPr>
        <w:t>WPU</w:t>
      </w:r>
      <w:r w:rsidR="00FE2091" w:rsidRPr="00BA0241">
        <w:rPr>
          <w:rFonts w:eastAsia="Times New Roman" w:cstheme="minorHAnsi"/>
          <w:sz w:val="24"/>
          <w:szCs w:val="24"/>
        </w:rPr>
        <w:t xml:space="preserve"> is not obligated to provide an alternate type of assistance</w:t>
      </w:r>
      <w:r w:rsidR="00CA33F4">
        <w:rPr>
          <w:rFonts w:eastAsia="Times New Roman" w:cstheme="minorHAnsi"/>
          <w:sz w:val="24"/>
          <w:szCs w:val="24"/>
        </w:rPr>
        <w:t>/</w:t>
      </w:r>
      <w:r w:rsidR="00FE2091" w:rsidRPr="00BA0241">
        <w:rPr>
          <w:rFonts w:eastAsia="Times New Roman" w:cstheme="minorHAnsi"/>
          <w:sz w:val="24"/>
          <w:szCs w:val="24"/>
        </w:rPr>
        <w:t xml:space="preserve">aid.  </w:t>
      </w:r>
    </w:p>
    <w:p w:rsidR="002F39F9" w:rsidRDefault="00FE2091" w:rsidP="00BA0241">
      <w:pPr>
        <w:pStyle w:val="ListParagraph"/>
        <w:numPr>
          <w:ilvl w:val="0"/>
          <w:numId w:val="7"/>
        </w:numPr>
        <w:spacing w:line="240" w:lineRule="auto"/>
        <w:rPr>
          <w:rFonts w:eastAsia="Times New Roman" w:cstheme="minorHAnsi"/>
          <w:sz w:val="24"/>
          <w:szCs w:val="24"/>
        </w:rPr>
      </w:pPr>
      <w:r w:rsidRPr="00BA0241">
        <w:rPr>
          <w:rFonts w:eastAsia="Times New Roman" w:cstheme="minorHAnsi"/>
          <w:sz w:val="24"/>
          <w:szCs w:val="24"/>
        </w:rPr>
        <w:t>Students cannot work during regularly scheduled class times</w:t>
      </w:r>
      <w:r w:rsidR="00D262E1">
        <w:rPr>
          <w:rFonts w:eastAsia="Times New Roman" w:cstheme="minorHAnsi"/>
          <w:sz w:val="24"/>
          <w:szCs w:val="24"/>
        </w:rPr>
        <w:t xml:space="preserve">.  </w:t>
      </w:r>
      <w:r w:rsidRPr="00BA0241">
        <w:rPr>
          <w:rFonts w:eastAsia="Times New Roman" w:cstheme="minorHAnsi"/>
          <w:sz w:val="24"/>
          <w:szCs w:val="24"/>
        </w:rPr>
        <w:t xml:space="preserve">They also cannot work after they have completed their </w:t>
      </w:r>
      <w:r w:rsidR="00D262E1">
        <w:rPr>
          <w:rFonts w:eastAsia="Times New Roman" w:cstheme="minorHAnsi"/>
          <w:sz w:val="24"/>
          <w:szCs w:val="24"/>
        </w:rPr>
        <w:t xml:space="preserve">total dollars for the </w:t>
      </w:r>
      <w:r w:rsidRPr="00BA0241">
        <w:rPr>
          <w:rFonts w:eastAsia="Times New Roman" w:cstheme="minorHAnsi"/>
          <w:sz w:val="24"/>
          <w:szCs w:val="24"/>
        </w:rPr>
        <w:t>semester</w:t>
      </w:r>
      <w:r w:rsidR="00D262E1">
        <w:rPr>
          <w:rFonts w:eastAsia="Times New Roman" w:cstheme="minorHAnsi"/>
          <w:sz w:val="24"/>
          <w:szCs w:val="24"/>
        </w:rPr>
        <w:t xml:space="preserve">.  </w:t>
      </w:r>
    </w:p>
    <w:p w:rsidR="00FE2091" w:rsidRPr="00BA0241" w:rsidRDefault="00D262E1" w:rsidP="00BA0241">
      <w:pPr>
        <w:pStyle w:val="ListParagraph"/>
        <w:numPr>
          <w:ilvl w:val="0"/>
          <w:numId w:val="7"/>
        </w:numPr>
        <w:spacing w:line="240" w:lineRule="auto"/>
        <w:rPr>
          <w:rFonts w:eastAsia="Times New Roman" w:cstheme="minorHAnsi"/>
          <w:sz w:val="24"/>
          <w:szCs w:val="24"/>
        </w:rPr>
      </w:pPr>
      <w:r>
        <w:rPr>
          <w:rFonts w:eastAsia="Times New Roman" w:cstheme="minorHAnsi"/>
          <w:sz w:val="24"/>
          <w:szCs w:val="24"/>
        </w:rPr>
        <w:t>Students cannot record time when traveling to or from an athletic event.</w:t>
      </w:r>
    </w:p>
    <w:p w:rsidR="00FE2091" w:rsidRPr="00BA0241" w:rsidRDefault="00FE2091" w:rsidP="00BA0241">
      <w:pPr>
        <w:pStyle w:val="ListParagraph"/>
        <w:numPr>
          <w:ilvl w:val="0"/>
          <w:numId w:val="7"/>
        </w:numPr>
        <w:spacing w:line="240" w:lineRule="auto"/>
        <w:rPr>
          <w:rFonts w:eastAsia="Times New Roman" w:cstheme="minorHAnsi"/>
          <w:sz w:val="24"/>
          <w:szCs w:val="24"/>
        </w:rPr>
      </w:pPr>
      <w:r w:rsidRPr="00BA0241">
        <w:rPr>
          <w:rFonts w:eastAsia="Times New Roman" w:cstheme="minorHAnsi"/>
          <w:sz w:val="24"/>
          <w:szCs w:val="24"/>
        </w:rPr>
        <w:t>Students need to submit a schedule to their supervisor one week prior to finals week or vacations so the necessary schedule arrangements can be made.</w:t>
      </w:r>
    </w:p>
    <w:p w:rsidR="00FE2091" w:rsidRPr="00BA0241" w:rsidRDefault="00FE2091" w:rsidP="00BA0241">
      <w:pPr>
        <w:pStyle w:val="ListParagraph"/>
        <w:numPr>
          <w:ilvl w:val="0"/>
          <w:numId w:val="7"/>
        </w:numPr>
        <w:spacing w:line="240" w:lineRule="auto"/>
        <w:rPr>
          <w:rFonts w:eastAsia="Times New Roman" w:cstheme="minorHAnsi"/>
          <w:sz w:val="24"/>
          <w:szCs w:val="24"/>
        </w:rPr>
      </w:pPr>
      <w:r w:rsidRPr="00BA0241">
        <w:rPr>
          <w:rFonts w:eastAsia="Times New Roman" w:cstheme="minorHAnsi"/>
          <w:sz w:val="24"/>
          <w:szCs w:val="24"/>
        </w:rPr>
        <w:t xml:space="preserve">Students need to </w:t>
      </w:r>
      <w:r w:rsidR="006239AF">
        <w:rPr>
          <w:rFonts w:eastAsia="Times New Roman" w:cstheme="minorHAnsi"/>
          <w:sz w:val="24"/>
          <w:szCs w:val="24"/>
        </w:rPr>
        <w:t xml:space="preserve">notify the </w:t>
      </w:r>
      <w:r w:rsidR="00ED4E48">
        <w:rPr>
          <w:rFonts w:eastAsia="Times New Roman" w:cstheme="minorHAnsi"/>
          <w:sz w:val="24"/>
          <w:szCs w:val="24"/>
        </w:rPr>
        <w:t xml:space="preserve">supervisor and </w:t>
      </w:r>
      <w:r w:rsidR="006239AF">
        <w:rPr>
          <w:rFonts w:eastAsia="Times New Roman" w:cstheme="minorHAnsi"/>
          <w:sz w:val="24"/>
          <w:szCs w:val="24"/>
        </w:rPr>
        <w:t>FWS Coordinator</w:t>
      </w:r>
      <w:r w:rsidRPr="00BA0241">
        <w:rPr>
          <w:rFonts w:eastAsia="Times New Roman" w:cstheme="minorHAnsi"/>
          <w:sz w:val="24"/>
          <w:szCs w:val="24"/>
        </w:rPr>
        <w:t xml:space="preserve"> if they wish to resign or decline work study financial aid.  </w:t>
      </w:r>
      <w:r w:rsidR="00D262E1">
        <w:rPr>
          <w:rFonts w:eastAsia="Times New Roman" w:cstheme="minorHAnsi"/>
          <w:sz w:val="24"/>
          <w:szCs w:val="24"/>
        </w:rPr>
        <w:t>This should be done</w:t>
      </w:r>
      <w:r w:rsidRPr="00BA0241">
        <w:rPr>
          <w:rFonts w:eastAsia="Times New Roman" w:cstheme="minorHAnsi"/>
          <w:sz w:val="24"/>
          <w:szCs w:val="24"/>
        </w:rPr>
        <w:t xml:space="preserve"> at least one week prior to resigning their current position.</w:t>
      </w:r>
    </w:p>
    <w:p w:rsidR="00CA33F4" w:rsidRDefault="00FE2091" w:rsidP="00CA33F4">
      <w:pPr>
        <w:pStyle w:val="ListParagraph"/>
        <w:numPr>
          <w:ilvl w:val="0"/>
          <w:numId w:val="7"/>
        </w:numPr>
        <w:spacing w:line="240" w:lineRule="auto"/>
        <w:rPr>
          <w:rFonts w:eastAsia="Times New Roman" w:cstheme="minorHAnsi"/>
          <w:sz w:val="24"/>
          <w:szCs w:val="24"/>
        </w:rPr>
      </w:pPr>
      <w:r w:rsidRPr="00BA0241">
        <w:rPr>
          <w:rFonts w:eastAsia="Times New Roman" w:cstheme="minorHAnsi"/>
          <w:sz w:val="24"/>
          <w:szCs w:val="24"/>
        </w:rPr>
        <w:t xml:space="preserve">Students wishing to be reassigned need to secure a position with a new supervisor and complete a new Work Authorization Form with the supervisor for the new position.  This new </w:t>
      </w:r>
      <w:r w:rsidR="00ED4E48">
        <w:rPr>
          <w:rFonts w:eastAsia="Times New Roman" w:cstheme="minorHAnsi"/>
          <w:sz w:val="24"/>
          <w:szCs w:val="24"/>
        </w:rPr>
        <w:t>Work A</w:t>
      </w:r>
      <w:r w:rsidRPr="00BA0241">
        <w:rPr>
          <w:rFonts w:eastAsia="Times New Roman" w:cstheme="minorHAnsi"/>
          <w:sz w:val="24"/>
          <w:szCs w:val="24"/>
        </w:rPr>
        <w:t>uthorization</w:t>
      </w:r>
      <w:r w:rsidR="00ED4E48">
        <w:rPr>
          <w:rFonts w:eastAsia="Times New Roman" w:cstheme="minorHAnsi"/>
          <w:sz w:val="24"/>
          <w:szCs w:val="24"/>
        </w:rPr>
        <w:t xml:space="preserve"> Form</w:t>
      </w:r>
      <w:r w:rsidRPr="00BA0241">
        <w:rPr>
          <w:rFonts w:eastAsia="Times New Roman" w:cstheme="minorHAnsi"/>
          <w:sz w:val="24"/>
          <w:szCs w:val="24"/>
        </w:rPr>
        <w:t xml:space="preserve"> needs to be processed with Financial Aid.  The </w:t>
      </w:r>
      <w:r w:rsidR="00ED4E48">
        <w:rPr>
          <w:rFonts w:eastAsia="Times New Roman" w:cstheme="minorHAnsi"/>
          <w:sz w:val="24"/>
          <w:szCs w:val="24"/>
        </w:rPr>
        <w:t>FWS Coordinator</w:t>
      </w:r>
      <w:r w:rsidRPr="00BA0241">
        <w:rPr>
          <w:rFonts w:eastAsia="Times New Roman" w:cstheme="minorHAnsi"/>
          <w:sz w:val="24"/>
          <w:szCs w:val="24"/>
        </w:rPr>
        <w:t xml:space="preserve"> will evaluate the new request based on the student work history, departmental budgets, overall student placement, and departmental needs.  A student cannot begin work until receiving the approval of the Coordinator of Student Employment.</w:t>
      </w:r>
    </w:p>
    <w:p w:rsidR="00CA33F4" w:rsidRDefault="00B77870" w:rsidP="00CA33F4">
      <w:pPr>
        <w:pStyle w:val="ListParagraph"/>
        <w:numPr>
          <w:ilvl w:val="0"/>
          <w:numId w:val="7"/>
        </w:numPr>
        <w:spacing w:line="240" w:lineRule="auto"/>
        <w:rPr>
          <w:rFonts w:eastAsia="Times New Roman" w:cstheme="minorHAnsi"/>
          <w:sz w:val="24"/>
          <w:szCs w:val="24"/>
        </w:rPr>
      </w:pPr>
      <w:r w:rsidRPr="00CA33F4">
        <w:rPr>
          <w:rFonts w:eastAsia="Times New Roman" w:cstheme="minorHAnsi"/>
          <w:sz w:val="24"/>
          <w:szCs w:val="24"/>
        </w:rPr>
        <w:t>FWS</w:t>
      </w:r>
      <w:r w:rsidR="00FE2091" w:rsidRPr="00CA33F4">
        <w:rPr>
          <w:rFonts w:eastAsia="Times New Roman" w:cstheme="minorHAnsi"/>
          <w:sz w:val="24"/>
          <w:szCs w:val="24"/>
        </w:rPr>
        <w:t xml:space="preserve"> employees are not allowed to bring their children to their place of employment while working.  </w:t>
      </w:r>
      <w:r w:rsidR="00CA33F4" w:rsidRPr="00CA33F4">
        <w:rPr>
          <w:rFonts w:eastAsia="Times New Roman" w:cstheme="minorHAnsi"/>
          <w:sz w:val="24"/>
          <w:szCs w:val="24"/>
        </w:rPr>
        <w:tab/>
      </w:r>
      <w:r w:rsidR="00CA33F4" w:rsidRPr="00CA33F4">
        <w:rPr>
          <w:rFonts w:eastAsia="Times New Roman" w:cstheme="minorHAnsi"/>
          <w:sz w:val="24"/>
          <w:szCs w:val="24"/>
        </w:rPr>
        <w:tab/>
      </w:r>
      <w:r w:rsidR="00CA33F4" w:rsidRPr="00CA33F4">
        <w:rPr>
          <w:rFonts w:eastAsia="Times New Roman" w:cstheme="minorHAnsi"/>
          <w:sz w:val="24"/>
          <w:szCs w:val="24"/>
        </w:rPr>
        <w:tab/>
      </w:r>
      <w:r w:rsidR="00CA33F4" w:rsidRPr="00CA33F4">
        <w:rPr>
          <w:rFonts w:eastAsia="Times New Roman" w:cstheme="minorHAnsi"/>
          <w:sz w:val="24"/>
          <w:szCs w:val="24"/>
        </w:rPr>
        <w:tab/>
      </w:r>
      <w:r w:rsidR="00CA33F4" w:rsidRPr="00CA33F4">
        <w:rPr>
          <w:rFonts w:eastAsia="Times New Roman" w:cstheme="minorHAnsi"/>
          <w:sz w:val="24"/>
          <w:szCs w:val="24"/>
        </w:rPr>
        <w:tab/>
      </w:r>
      <w:r w:rsidR="00CA33F4" w:rsidRPr="00CA33F4">
        <w:rPr>
          <w:rFonts w:eastAsia="Times New Roman" w:cstheme="minorHAnsi"/>
          <w:sz w:val="24"/>
          <w:szCs w:val="24"/>
        </w:rPr>
        <w:tab/>
      </w:r>
      <w:r w:rsidR="00CA33F4" w:rsidRPr="00CA33F4">
        <w:rPr>
          <w:rFonts w:eastAsia="Times New Roman" w:cstheme="minorHAnsi"/>
          <w:sz w:val="24"/>
          <w:szCs w:val="24"/>
        </w:rPr>
        <w:tab/>
      </w:r>
      <w:r w:rsidR="00CA33F4" w:rsidRPr="00CA33F4">
        <w:rPr>
          <w:rFonts w:eastAsia="Times New Roman" w:cstheme="minorHAnsi"/>
          <w:sz w:val="24"/>
          <w:szCs w:val="24"/>
        </w:rPr>
        <w:tab/>
      </w:r>
      <w:r w:rsidR="00CA33F4" w:rsidRPr="00CA33F4">
        <w:rPr>
          <w:rFonts w:eastAsia="Times New Roman" w:cstheme="minorHAnsi"/>
          <w:sz w:val="24"/>
          <w:szCs w:val="24"/>
        </w:rPr>
        <w:tab/>
      </w:r>
      <w:r w:rsidR="00CA33F4" w:rsidRPr="00CA33F4">
        <w:rPr>
          <w:rFonts w:eastAsia="Times New Roman" w:cstheme="minorHAnsi"/>
          <w:sz w:val="24"/>
          <w:szCs w:val="24"/>
        </w:rPr>
        <w:tab/>
      </w:r>
      <w:r w:rsidR="00CA33F4" w:rsidRPr="00CA33F4">
        <w:rPr>
          <w:rFonts w:eastAsia="Times New Roman" w:cstheme="minorHAnsi"/>
          <w:sz w:val="24"/>
          <w:szCs w:val="24"/>
        </w:rPr>
        <w:tab/>
      </w:r>
    </w:p>
    <w:tbl>
      <w:tblPr>
        <w:tblW w:w="14188" w:type="dxa"/>
        <w:tblLook w:val="04A0" w:firstRow="1" w:lastRow="0" w:firstColumn="1" w:lastColumn="0" w:noHBand="0" w:noVBand="1"/>
      </w:tblPr>
      <w:tblGrid>
        <w:gridCol w:w="1440"/>
        <w:gridCol w:w="1676"/>
        <w:gridCol w:w="3236"/>
        <w:gridCol w:w="2396"/>
        <w:gridCol w:w="1736"/>
        <w:gridCol w:w="976"/>
        <w:gridCol w:w="976"/>
        <w:gridCol w:w="976"/>
        <w:gridCol w:w="976"/>
      </w:tblGrid>
      <w:tr w:rsidR="00CA33F4" w:rsidRPr="00CA33F4" w:rsidTr="00CA33F4">
        <w:trPr>
          <w:trHeight w:val="375"/>
        </w:trPr>
        <w:tc>
          <w:tcPr>
            <w:tcW w:w="1440"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4"/>
                <w:szCs w:val="24"/>
              </w:rPr>
            </w:pPr>
          </w:p>
        </w:tc>
        <w:tc>
          <w:tcPr>
            <w:tcW w:w="16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Calibri" w:eastAsia="Times New Roman" w:hAnsi="Calibri" w:cs="Calibri"/>
                <w:b/>
                <w:bCs/>
                <w:i/>
                <w:iCs/>
                <w:color w:val="002060"/>
                <w:sz w:val="28"/>
                <w:szCs w:val="28"/>
              </w:rPr>
            </w:pPr>
            <w:r w:rsidRPr="00CA33F4">
              <w:rPr>
                <w:rFonts w:ascii="Calibri" w:eastAsia="Times New Roman" w:hAnsi="Calibri" w:cs="Calibri"/>
                <w:b/>
                <w:bCs/>
                <w:i/>
                <w:iCs/>
                <w:color w:val="002060"/>
                <w:sz w:val="28"/>
                <w:szCs w:val="28"/>
              </w:rPr>
              <w:t xml:space="preserve">                                BI-WEEKLY PAYROLL SCHEDULE</w:t>
            </w:r>
          </w:p>
        </w:tc>
        <w:tc>
          <w:tcPr>
            <w:tcW w:w="32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Calibri" w:eastAsia="Times New Roman" w:hAnsi="Calibri" w:cs="Calibri"/>
                <w:b/>
                <w:bCs/>
                <w:i/>
                <w:iCs/>
                <w:color w:val="002060"/>
                <w:sz w:val="28"/>
                <w:szCs w:val="28"/>
              </w:rPr>
            </w:pP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sz w:val="20"/>
                <w:szCs w:val="2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1520"/>
            </w:tblGrid>
            <w:tr w:rsidR="00CA33F4" w:rsidRPr="00CA33F4">
              <w:trPr>
                <w:trHeight w:val="375"/>
                <w:tblCellSpacing w:w="0" w:type="dxa"/>
              </w:trPr>
              <w:tc>
                <w:tcPr>
                  <w:tcW w:w="1520"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Calibri" w:eastAsia="Times New Roman" w:hAnsi="Calibri" w:cs="Calibri"/>
                      <w:color w:val="000000"/>
                    </w:rPr>
                  </w:pPr>
                </w:p>
              </w:tc>
            </w:tr>
          </w:tbl>
          <w:p w:rsidR="00CA33F4" w:rsidRPr="00CA33F4" w:rsidRDefault="00CA33F4" w:rsidP="00CA33F4">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r>
      <w:tr w:rsidR="00CA33F4" w:rsidRPr="00CA33F4" w:rsidTr="00CA33F4">
        <w:trPr>
          <w:trHeight w:val="525"/>
        </w:trPr>
        <w:tc>
          <w:tcPr>
            <w:tcW w:w="1440" w:type="dxa"/>
            <w:tcBorders>
              <w:top w:val="nil"/>
              <w:left w:val="nil"/>
              <w:bottom w:val="nil"/>
              <w:right w:val="nil"/>
            </w:tcBorders>
            <w:shd w:val="clear" w:color="auto" w:fill="auto"/>
            <w:vAlign w:val="bottom"/>
            <w:hideMark/>
          </w:tcPr>
          <w:p w:rsidR="00CA33F4" w:rsidRPr="00CA33F4" w:rsidRDefault="00CA33F4" w:rsidP="00CA33F4">
            <w:pPr>
              <w:spacing w:after="0" w:line="240" w:lineRule="auto"/>
              <w:jc w:val="center"/>
              <w:rPr>
                <w:rFonts w:ascii="Times New Roman" w:eastAsia="Times New Roman" w:hAnsi="Times New Roman" w:cs="Times New Roman"/>
                <w:i/>
                <w:iCs/>
                <w:color w:val="002060"/>
                <w:sz w:val="18"/>
                <w:szCs w:val="18"/>
              </w:rPr>
            </w:pPr>
            <w:r w:rsidRPr="00CA33F4">
              <w:rPr>
                <w:rFonts w:ascii="Times New Roman" w:eastAsia="Times New Roman" w:hAnsi="Times New Roman" w:cs="Times New Roman"/>
                <w:i/>
                <w:iCs/>
                <w:color w:val="002060"/>
                <w:sz w:val="18"/>
                <w:szCs w:val="18"/>
              </w:rPr>
              <w:t xml:space="preserve">8/14/23 </w:t>
            </w:r>
            <w:proofErr w:type="spellStart"/>
            <w:r w:rsidRPr="00CA33F4">
              <w:rPr>
                <w:rFonts w:ascii="Times New Roman" w:eastAsia="Times New Roman" w:hAnsi="Times New Roman" w:cs="Times New Roman"/>
                <w:i/>
                <w:iCs/>
                <w:color w:val="002060"/>
                <w:sz w:val="18"/>
                <w:szCs w:val="18"/>
              </w:rPr>
              <w:t>Workstudy</w:t>
            </w:r>
            <w:proofErr w:type="spellEnd"/>
            <w:r w:rsidRPr="00CA33F4">
              <w:rPr>
                <w:rFonts w:ascii="Times New Roman" w:eastAsia="Times New Roman" w:hAnsi="Times New Roman" w:cs="Times New Roman"/>
                <w:i/>
                <w:iCs/>
                <w:color w:val="002060"/>
                <w:sz w:val="18"/>
                <w:szCs w:val="18"/>
              </w:rPr>
              <w:t xml:space="preserve"> Starts</w:t>
            </w:r>
          </w:p>
        </w:tc>
        <w:tc>
          <w:tcPr>
            <w:tcW w:w="16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i/>
                <w:iCs/>
                <w:color w:val="002060"/>
                <w:sz w:val="18"/>
                <w:szCs w:val="18"/>
              </w:rPr>
            </w:pPr>
          </w:p>
        </w:tc>
        <w:tc>
          <w:tcPr>
            <w:tcW w:w="32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sz w:val="20"/>
                <w:szCs w:val="20"/>
              </w:rPr>
            </w:pP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sz w:val="20"/>
                <w:szCs w:val="2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r>
      <w:tr w:rsidR="00CA33F4" w:rsidRPr="00CA33F4" w:rsidTr="00CA33F4">
        <w:trPr>
          <w:trHeight w:val="315"/>
        </w:trPr>
        <w:tc>
          <w:tcPr>
            <w:tcW w:w="1440"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b/>
                <w:bCs/>
                <w:color w:val="002060"/>
              </w:rPr>
            </w:pPr>
            <w:r w:rsidRPr="00CA33F4">
              <w:rPr>
                <w:rFonts w:ascii="Times New Roman" w:eastAsia="Times New Roman" w:hAnsi="Times New Roman" w:cs="Times New Roman"/>
                <w:b/>
                <w:bCs/>
                <w:color w:val="002060"/>
              </w:rPr>
              <w:t>2024 - 2025</w:t>
            </w:r>
          </w:p>
        </w:tc>
        <w:tc>
          <w:tcPr>
            <w:tcW w:w="16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b/>
                <w:bCs/>
                <w:color w:val="002060"/>
              </w:rPr>
            </w:pPr>
            <w:r w:rsidRPr="00CA33F4">
              <w:rPr>
                <w:rFonts w:ascii="Times New Roman" w:eastAsia="Times New Roman" w:hAnsi="Times New Roman" w:cs="Times New Roman"/>
                <w:b/>
                <w:bCs/>
                <w:color w:val="002060"/>
              </w:rPr>
              <w:t>Payday</w:t>
            </w:r>
          </w:p>
        </w:tc>
        <w:tc>
          <w:tcPr>
            <w:tcW w:w="32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b/>
                <w:bCs/>
                <w:color w:val="002060"/>
              </w:rPr>
            </w:pPr>
            <w:r w:rsidRPr="00CA33F4">
              <w:rPr>
                <w:rFonts w:ascii="Times New Roman" w:eastAsia="Times New Roman" w:hAnsi="Times New Roman" w:cs="Times New Roman"/>
                <w:b/>
                <w:bCs/>
                <w:color w:val="002060"/>
              </w:rPr>
              <w:t>Dates Included</w:t>
            </w: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b/>
                <w:bCs/>
                <w:color w:val="00206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r>
      <w:tr w:rsidR="00CA33F4" w:rsidRPr="00CA33F4" w:rsidTr="00CA33F4">
        <w:trPr>
          <w:trHeight w:val="315"/>
        </w:trPr>
        <w:tc>
          <w:tcPr>
            <w:tcW w:w="1440"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b/>
                <w:bCs/>
                <w:i/>
                <w:iCs/>
                <w:color w:val="002060"/>
                <w:sz w:val="24"/>
                <w:szCs w:val="24"/>
              </w:rPr>
            </w:pPr>
            <w:r w:rsidRPr="00CA33F4">
              <w:rPr>
                <w:rFonts w:ascii="Times New Roman" w:eastAsia="Times New Roman" w:hAnsi="Times New Roman" w:cs="Times New Roman"/>
                <w:b/>
                <w:bCs/>
                <w:i/>
                <w:iCs/>
                <w:color w:val="002060"/>
                <w:sz w:val="24"/>
                <w:szCs w:val="24"/>
              </w:rPr>
              <w:t>FALL</w:t>
            </w:r>
          </w:p>
        </w:tc>
        <w:tc>
          <w:tcPr>
            <w:tcW w:w="16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b/>
                <w:bCs/>
                <w:i/>
                <w:iCs/>
                <w:color w:val="002060"/>
                <w:sz w:val="24"/>
                <w:szCs w:val="24"/>
              </w:rPr>
            </w:pPr>
          </w:p>
        </w:tc>
        <w:tc>
          <w:tcPr>
            <w:tcW w:w="32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sz w:val="20"/>
                <w:szCs w:val="20"/>
              </w:rPr>
            </w:pP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sz w:val="20"/>
                <w:szCs w:val="2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r>
      <w:tr w:rsidR="00CA33F4" w:rsidRPr="00CA33F4" w:rsidTr="00CA33F4">
        <w:trPr>
          <w:trHeight w:val="390"/>
        </w:trPr>
        <w:tc>
          <w:tcPr>
            <w:tcW w:w="1440"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Aug-24</w:t>
            </w:r>
          </w:p>
        </w:tc>
        <w:tc>
          <w:tcPr>
            <w:tcW w:w="16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8/23/2024</w:t>
            </w:r>
          </w:p>
        </w:tc>
        <w:tc>
          <w:tcPr>
            <w:tcW w:w="32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August 3 - August 16</w:t>
            </w:r>
          </w:p>
        </w:tc>
        <w:tc>
          <w:tcPr>
            <w:tcW w:w="239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b/>
                <w:bCs/>
                <w:i/>
                <w:iCs/>
                <w:color w:val="002060"/>
                <w:sz w:val="28"/>
                <w:szCs w:val="28"/>
              </w:rPr>
            </w:pPr>
            <w:r w:rsidRPr="00CA33F4">
              <w:rPr>
                <w:rFonts w:ascii="Times New Roman" w:eastAsia="Times New Roman" w:hAnsi="Times New Roman" w:cs="Times New Roman"/>
                <w:b/>
                <w:bCs/>
                <w:i/>
                <w:iCs/>
                <w:color w:val="002060"/>
                <w:sz w:val="28"/>
                <w:szCs w:val="28"/>
              </w:rPr>
              <w:t>No RA Pay</w:t>
            </w: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b/>
                <w:bCs/>
                <w:i/>
                <w:iCs/>
                <w:color w:val="002060"/>
                <w:sz w:val="28"/>
                <w:szCs w:val="28"/>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r>
      <w:tr w:rsidR="00CA33F4" w:rsidRPr="00CA33F4" w:rsidTr="00CA33F4">
        <w:trPr>
          <w:trHeight w:val="315"/>
        </w:trPr>
        <w:tc>
          <w:tcPr>
            <w:tcW w:w="1440"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Sep-24</w:t>
            </w:r>
          </w:p>
        </w:tc>
        <w:tc>
          <w:tcPr>
            <w:tcW w:w="167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9/6/2024</w:t>
            </w:r>
          </w:p>
        </w:tc>
        <w:tc>
          <w:tcPr>
            <w:tcW w:w="323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August 17 - August 30</w:t>
            </w: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r>
      <w:tr w:rsidR="00CA33F4" w:rsidRPr="00CA33F4" w:rsidTr="00CA33F4">
        <w:trPr>
          <w:trHeight w:val="315"/>
        </w:trPr>
        <w:tc>
          <w:tcPr>
            <w:tcW w:w="1440"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c>
          <w:tcPr>
            <w:tcW w:w="167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9/20/2024</w:t>
            </w:r>
          </w:p>
        </w:tc>
        <w:tc>
          <w:tcPr>
            <w:tcW w:w="323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August 31 - September 13</w:t>
            </w: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r>
      <w:tr w:rsidR="00CA33F4" w:rsidRPr="00CA33F4" w:rsidTr="00CA33F4">
        <w:trPr>
          <w:trHeight w:val="315"/>
        </w:trPr>
        <w:tc>
          <w:tcPr>
            <w:tcW w:w="1440"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Oct-24</w:t>
            </w:r>
          </w:p>
        </w:tc>
        <w:tc>
          <w:tcPr>
            <w:tcW w:w="16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10/4/2024</w:t>
            </w:r>
          </w:p>
        </w:tc>
        <w:tc>
          <w:tcPr>
            <w:tcW w:w="323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September 14 - September 27</w:t>
            </w: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r>
      <w:tr w:rsidR="00CA33F4" w:rsidRPr="00CA33F4" w:rsidTr="00CA33F4">
        <w:trPr>
          <w:trHeight w:val="315"/>
        </w:trPr>
        <w:tc>
          <w:tcPr>
            <w:tcW w:w="1440"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 </w:t>
            </w:r>
          </w:p>
        </w:tc>
        <w:tc>
          <w:tcPr>
            <w:tcW w:w="16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10/18/2024</w:t>
            </w:r>
          </w:p>
        </w:tc>
        <w:tc>
          <w:tcPr>
            <w:tcW w:w="323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September 28 - October 11</w:t>
            </w: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r>
      <w:tr w:rsidR="00CA33F4" w:rsidRPr="00CA33F4" w:rsidTr="00CA33F4">
        <w:trPr>
          <w:trHeight w:val="315"/>
        </w:trPr>
        <w:tc>
          <w:tcPr>
            <w:tcW w:w="1440"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Nov-24</w:t>
            </w:r>
          </w:p>
        </w:tc>
        <w:tc>
          <w:tcPr>
            <w:tcW w:w="167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11/1/2024</w:t>
            </w:r>
          </w:p>
        </w:tc>
        <w:tc>
          <w:tcPr>
            <w:tcW w:w="323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October 12 - October 25</w:t>
            </w: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r>
      <w:tr w:rsidR="00CA33F4" w:rsidRPr="00CA33F4" w:rsidTr="00CA33F4">
        <w:trPr>
          <w:trHeight w:val="315"/>
        </w:trPr>
        <w:tc>
          <w:tcPr>
            <w:tcW w:w="1440"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 </w:t>
            </w:r>
          </w:p>
        </w:tc>
        <w:tc>
          <w:tcPr>
            <w:tcW w:w="167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11/15/2024</w:t>
            </w:r>
          </w:p>
        </w:tc>
        <w:tc>
          <w:tcPr>
            <w:tcW w:w="323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October 26 - November 8</w:t>
            </w: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r>
      <w:tr w:rsidR="00CA33F4" w:rsidRPr="00CA33F4" w:rsidTr="00CA33F4">
        <w:trPr>
          <w:trHeight w:val="315"/>
        </w:trPr>
        <w:tc>
          <w:tcPr>
            <w:tcW w:w="1440"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 </w:t>
            </w:r>
          </w:p>
        </w:tc>
        <w:tc>
          <w:tcPr>
            <w:tcW w:w="167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11/26/2024</w:t>
            </w:r>
          </w:p>
        </w:tc>
        <w:tc>
          <w:tcPr>
            <w:tcW w:w="323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November 9 - November 22</w:t>
            </w:r>
          </w:p>
        </w:tc>
        <w:tc>
          <w:tcPr>
            <w:tcW w:w="239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r>
      <w:tr w:rsidR="00CA33F4" w:rsidRPr="00CA33F4" w:rsidTr="00CA33F4">
        <w:trPr>
          <w:trHeight w:val="315"/>
        </w:trPr>
        <w:tc>
          <w:tcPr>
            <w:tcW w:w="1440"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Dec-24</w:t>
            </w:r>
          </w:p>
        </w:tc>
        <w:tc>
          <w:tcPr>
            <w:tcW w:w="16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12/13/2024</w:t>
            </w:r>
          </w:p>
        </w:tc>
        <w:tc>
          <w:tcPr>
            <w:tcW w:w="323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November 23 - December 6</w:t>
            </w:r>
          </w:p>
        </w:tc>
        <w:tc>
          <w:tcPr>
            <w:tcW w:w="239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color w:val="002060"/>
                <w:sz w:val="24"/>
                <w:szCs w:val="24"/>
              </w:rPr>
            </w:pPr>
            <w:r w:rsidRPr="00CA33F4">
              <w:rPr>
                <w:rFonts w:ascii="Times New Roman" w:eastAsia="Times New Roman" w:hAnsi="Times New Roman" w:cs="Times New Roman"/>
                <w:color w:val="002060"/>
                <w:sz w:val="24"/>
                <w:szCs w:val="24"/>
              </w:rPr>
              <w:t> </w:t>
            </w:r>
          </w:p>
        </w:tc>
      </w:tr>
      <w:tr w:rsidR="00CA33F4" w:rsidRPr="00CA33F4" w:rsidTr="00CA33F4">
        <w:trPr>
          <w:trHeight w:val="315"/>
        </w:trPr>
        <w:tc>
          <w:tcPr>
            <w:tcW w:w="1440"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 </w:t>
            </w:r>
          </w:p>
        </w:tc>
        <w:tc>
          <w:tcPr>
            <w:tcW w:w="16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 </w:t>
            </w:r>
          </w:p>
        </w:tc>
        <w:tc>
          <w:tcPr>
            <w:tcW w:w="323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 </w:t>
            </w: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b/>
                <w:bCs/>
                <w:color w:val="002060"/>
              </w:rPr>
            </w:pPr>
            <w:r w:rsidRPr="00CA33F4">
              <w:rPr>
                <w:rFonts w:ascii="Times New Roman" w:eastAsia="Times New Roman" w:hAnsi="Times New Roman" w:cs="Times New Roman"/>
                <w:b/>
                <w:bCs/>
                <w:color w:val="002060"/>
              </w:rPr>
              <w:t>Dec. 6, 2024</w:t>
            </w: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b/>
                <w:bCs/>
                <w:color w:val="00206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r>
      <w:tr w:rsidR="00CA33F4" w:rsidRPr="00CA33F4" w:rsidTr="00CA33F4">
        <w:trPr>
          <w:trHeight w:val="315"/>
        </w:trPr>
        <w:tc>
          <w:tcPr>
            <w:tcW w:w="1440"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Calibri" w:eastAsia="Times New Roman" w:hAnsi="Calibri" w:cs="Calibri"/>
                <w:color w:val="002060"/>
              </w:rPr>
            </w:pPr>
          </w:p>
        </w:tc>
        <w:tc>
          <w:tcPr>
            <w:tcW w:w="16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32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b/>
                <w:bCs/>
                <w:color w:val="002060"/>
              </w:rPr>
            </w:pPr>
            <w:r w:rsidRPr="00CA33F4">
              <w:rPr>
                <w:rFonts w:ascii="Times New Roman" w:eastAsia="Times New Roman" w:hAnsi="Times New Roman" w:cs="Times New Roman"/>
                <w:b/>
                <w:bCs/>
                <w:color w:val="002060"/>
              </w:rPr>
              <w:t xml:space="preserve">is the last day </w:t>
            </w: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b/>
                <w:bCs/>
                <w:color w:val="00206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r>
      <w:tr w:rsidR="00CA33F4" w:rsidRPr="00CA33F4" w:rsidTr="00CA33F4">
        <w:trPr>
          <w:trHeight w:val="315"/>
        </w:trPr>
        <w:tc>
          <w:tcPr>
            <w:tcW w:w="1440"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Calibri" w:eastAsia="Times New Roman" w:hAnsi="Calibri" w:cs="Calibri"/>
                <w:color w:val="002060"/>
              </w:rPr>
            </w:pPr>
          </w:p>
        </w:tc>
        <w:tc>
          <w:tcPr>
            <w:tcW w:w="16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32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Calibri" w:eastAsia="Times New Roman" w:hAnsi="Calibri" w:cs="Calibri"/>
                <w:b/>
                <w:bCs/>
                <w:color w:val="002060"/>
              </w:rPr>
            </w:pPr>
            <w:r w:rsidRPr="00CA33F4">
              <w:rPr>
                <w:rFonts w:ascii="Calibri" w:eastAsia="Times New Roman" w:hAnsi="Calibri" w:cs="Calibri"/>
                <w:b/>
                <w:bCs/>
                <w:color w:val="002060"/>
              </w:rPr>
              <w:t>to work other than RA's.</w:t>
            </w: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Calibri" w:eastAsia="Times New Roman" w:hAnsi="Calibri" w:cs="Calibri"/>
                <w:b/>
                <w:bCs/>
                <w:color w:val="00206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r>
      <w:tr w:rsidR="00CA33F4" w:rsidRPr="00CA33F4" w:rsidTr="00CA33F4">
        <w:trPr>
          <w:trHeight w:val="315"/>
        </w:trPr>
        <w:tc>
          <w:tcPr>
            <w:tcW w:w="1440"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Calibri" w:eastAsia="Times New Roman" w:hAnsi="Calibri" w:cs="Calibri"/>
                <w:color w:val="002060"/>
              </w:rPr>
            </w:pPr>
          </w:p>
        </w:tc>
        <w:tc>
          <w:tcPr>
            <w:tcW w:w="16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32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239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Calibri" w:eastAsia="Times New Roman" w:hAnsi="Calibri" w:cs="Calibri"/>
                <w:color w:val="00206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Calibri" w:eastAsia="Times New Roman" w:hAnsi="Calibri" w:cs="Calibri"/>
                <w:color w:val="002060"/>
              </w:rPr>
            </w:pPr>
          </w:p>
        </w:tc>
      </w:tr>
      <w:tr w:rsidR="00CA33F4" w:rsidRPr="00CA33F4" w:rsidTr="00CA33F4">
        <w:trPr>
          <w:trHeight w:val="315"/>
        </w:trPr>
        <w:tc>
          <w:tcPr>
            <w:tcW w:w="1440"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16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32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r>
      <w:tr w:rsidR="00CA33F4" w:rsidRPr="00CA33F4" w:rsidTr="00CA33F4">
        <w:trPr>
          <w:trHeight w:val="315"/>
        </w:trPr>
        <w:tc>
          <w:tcPr>
            <w:tcW w:w="1440"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b/>
                <w:bCs/>
                <w:i/>
                <w:iCs/>
                <w:color w:val="002060"/>
                <w:sz w:val="24"/>
                <w:szCs w:val="24"/>
              </w:rPr>
            </w:pPr>
            <w:r w:rsidRPr="00CA33F4">
              <w:rPr>
                <w:rFonts w:ascii="Times New Roman" w:eastAsia="Times New Roman" w:hAnsi="Times New Roman" w:cs="Times New Roman"/>
                <w:b/>
                <w:bCs/>
                <w:i/>
                <w:iCs/>
                <w:color w:val="002060"/>
                <w:sz w:val="24"/>
                <w:szCs w:val="24"/>
              </w:rPr>
              <w:t>SPRING</w:t>
            </w:r>
          </w:p>
        </w:tc>
        <w:tc>
          <w:tcPr>
            <w:tcW w:w="16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b/>
                <w:bCs/>
                <w:i/>
                <w:iCs/>
                <w:color w:val="002060"/>
                <w:sz w:val="24"/>
                <w:szCs w:val="24"/>
              </w:rPr>
            </w:pPr>
          </w:p>
        </w:tc>
        <w:tc>
          <w:tcPr>
            <w:tcW w:w="32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r>
      <w:tr w:rsidR="00CA33F4" w:rsidRPr="00CA33F4" w:rsidTr="00CA33F4">
        <w:trPr>
          <w:trHeight w:val="390"/>
        </w:trPr>
        <w:tc>
          <w:tcPr>
            <w:tcW w:w="1440"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Jan-24</w:t>
            </w:r>
          </w:p>
        </w:tc>
        <w:tc>
          <w:tcPr>
            <w:tcW w:w="167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1/10/2025</w:t>
            </w:r>
          </w:p>
        </w:tc>
        <w:tc>
          <w:tcPr>
            <w:tcW w:w="323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January 1 - January 9</w:t>
            </w:r>
          </w:p>
        </w:tc>
        <w:tc>
          <w:tcPr>
            <w:tcW w:w="239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b/>
                <w:bCs/>
                <w:i/>
                <w:iCs/>
                <w:color w:val="002060"/>
                <w:sz w:val="28"/>
                <w:szCs w:val="28"/>
              </w:rPr>
            </w:pPr>
            <w:r w:rsidRPr="00CA33F4">
              <w:rPr>
                <w:rFonts w:ascii="Times New Roman" w:eastAsia="Times New Roman" w:hAnsi="Times New Roman" w:cs="Times New Roman"/>
                <w:b/>
                <w:bCs/>
                <w:i/>
                <w:iCs/>
                <w:color w:val="002060"/>
                <w:sz w:val="28"/>
                <w:szCs w:val="28"/>
              </w:rPr>
              <w:t>No RA Pay</w:t>
            </w: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b/>
                <w:bCs/>
                <w:i/>
                <w:iCs/>
                <w:color w:val="002060"/>
                <w:sz w:val="28"/>
                <w:szCs w:val="28"/>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r>
      <w:tr w:rsidR="00CA33F4" w:rsidRPr="00CA33F4" w:rsidTr="00CA33F4">
        <w:trPr>
          <w:trHeight w:val="390"/>
        </w:trPr>
        <w:tc>
          <w:tcPr>
            <w:tcW w:w="1440"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 </w:t>
            </w:r>
          </w:p>
        </w:tc>
        <w:tc>
          <w:tcPr>
            <w:tcW w:w="167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1/24/2025</w:t>
            </w:r>
          </w:p>
        </w:tc>
        <w:tc>
          <w:tcPr>
            <w:tcW w:w="323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January 4 - January 17</w:t>
            </w:r>
          </w:p>
        </w:tc>
        <w:tc>
          <w:tcPr>
            <w:tcW w:w="239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Times New Roman" w:eastAsia="Times New Roman" w:hAnsi="Times New Roman" w:cs="Times New Roman"/>
                <w:b/>
                <w:bCs/>
                <w:i/>
                <w:iCs/>
                <w:color w:val="002060"/>
                <w:sz w:val="28"/>
                <w:szCs w:val="28"/>
              </w:rPr>
            </w:pPr>
            <w:r w:rsidRPr="00CA33F4">
              <w:rPr>
                <w:rFonts w:ascii="Times New Roman" w:eastAsia="Times New Roman" w:hAnsi="Times New Roman" w:cs="Times New Roman"/>
                <w:b/>
                <w:bCs/>
                <w:i/>
                <w:iCs/>
                <w:color w:val="002060"/>
                <w:sz w:val="28"/>
                <w:szCs w:val="28"/>
              </w:rPr>
              <w:t> </w:t>
            </w: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b/>
                <w:bCs/>
                <w:i/>
                <w:iCs/>
                <w:color w:val="002060"/>
                <w:sz w:val="28"/>
                <w:szCs w:val="28"/>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r>
      <w:tr w:rsidR="00CA33F4" w:rsidRPr="00CA33F4" w:rsidTr="00CA33F4">
        <w:trPr>
          <w:trHeight w:val="315"/>
        </w:trPr>
        <w:tc>
          <w:tcPr>
            <w:tcW w:w="1440"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Feb-25</w:t>
            </w:r>
          </w:p>
        </w:tc>
        <w:tc>
          <w:tcPr>
            <w:tcW w:w="16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2/7/2025</w:t>
            </w:r>
          </w:p>
        </w:tc>
        <w:tc>
          <w:tcPr>
            <w:tcW w:w="323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January 18 - January 31</w:t>
            </w: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r>
      <w:tr w:rsidR="00CA33F4" w:rsidRPr="00CA33F4" w:rsidTr="00CA33F4">
        <w:trPr>
          <w:trHeight w:val="315"/>
        </w:trPr>
        <w:tc>
          <w:tcPr>
            <w:tcW w:w="1440"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 </w:t>
            </w:r>
          </w:p>
        </w:tc>
        <w:tc>
          <w:tcPr>
            <w:tcW w:w="16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2/21/2025</w:t>
            </w:r>
          </w:p>
        </w:tc>
        <w:tc>
          <w:tcPr>
            <w:tcW w:w="323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February 1 - February 14</w:t>
            </w: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r>
      <w:tr w:rsidR="00CA33F4" w:rsidRPr="00CA33F4" w:rsidTr="00CA33F4">
        <w:trPr>
          <w:trHeight w:val="315"/>
        </w:trPr>
        <w:tc>
          <w:tcPr>
            <w:tcW w:w="1440"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Mar-25</w:t>
            </w:r>
          </w:p>
        </w:tc>
        <w:tc>
          <w:tcPr>
            <w:tcW w:w="167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3/7/2025</w:t>
            </w:r>
          </w:p>
        </w:tc>
        <w:tc>
          <w:tcPr>
            <w:tcW w:w="323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February 15 - February 28</w:t>
            </w: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r>
      <w:tr w:rsidR="00CA33F4" w:rsidRPr="00CA33F4" w:rsidTr="00CA33F4">
        <w:trPr>
          <w:trHeight w:val="315"/>
        </w:trPr>
        <w:tc>
          <w:tcPr>
            <w:tcW w:w="1440"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 </w:t>
            </w:r>
          </w:p>
        </w:tc>
        <w:tc>
          <w:tcPr>
            <w:tcW w:w="167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3/21/2025</w:t>
            </w:r>
          </w:p>
        </w:tc>
        <w:tc>
          <w:tcPr>
            <w:tcW w:w="323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March 1 - March 14</w:t>
            </w: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r>
      <w:tr w:rsidR="00CA33F4" w:rsidRPr="00CA33F4" w:rsidTr="00CA33F4">
        <w:trPr>
          <w:trHeight w:val="315"/>
        </w:trPr>
        <w:tc>
          <w:tcPr>
            <w:tcW w:w="1440"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Apr-25</w:t>
            </w:r>
          </w:p>
        </w:tc>
        <w:tc>
          <w:tcPr>
            <w:tcW w:w="16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4/4/2025</w:t>
            </w:r>
          </w:p>
        </w:tc>
        <w:tc>
          <w:tcPr>
            <w:tcW w:w="323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March 15 - March 28</w:t>
            </w: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r>
      <w:tr w:rsidR="00CA33F4" w:rsidRPr="00CA33F4" w:rsidTr="00CA33F4">
        <w:trPr>
          <w:trHeight w:val="315"/>
        </w:trPr>
        <w:tc>
          <w:tcPr>
            <w:tcW w:w="1440"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 </w:t>
            </w:r>
          </w:p>
        </w:tc>
        <w:tc>
          <w:tcPr>
            <w:tcW w:w="16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4/17/2025</w:t>
            </w:r>
          </w:p>
        </w:tc>
        <w:tc>
          <w:tcPr>
            <w:tcW w:w="323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March 29 - April 11</w:t>
            </w: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r>
      <w:tr w:rsidR="00CA33F4" w:rsidRPr="00CA33F4" w:rsidTr="00CA33F4">
        <w:trPr>
          <w:trHeight w:val="315"/>
        </w:trPr>
        <w:tc>
          <w:tcPr>
            <w:tcW w:w="1440"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May-25</w:t>
            </w:r>
          </w:p>
        </w:tc>
        <w:tc>
          <w:tcPr>
            <w:tcW w:w="167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5/2/2025</w:t>
            </w:r>
          </w:p>
        </w:tc>
        <w:tc>
          <w:tcPr>
            <w:tcW w:w="3236" w:type="dxa"/>
            <w:tcBorders>
              <w:top w:val="nil"/>
              <w:left w:val="nil"/>
              <w:bottom w:val="nil"/>
              <w:right w:val="nil"/>
            </w:tcBorders>
            <w:shd w:val="clear" w:color="000000" w:fill="FFFF00"/>
            <w:noWrap/>
            <w:vAlign w:val="bottom"/>
            <w:hideMark/>
          </w:tcPr>
          <w:p w:rsidR="00CA33F4" w:rsidRPr="00CA33F4" w:rsidRDefault="00CA33F4" w:rsidP="00CA33F4">
            <w:pPr>
              <w:spacing w:after="0" w:line="240" w:lineRule="auto"/>
              <w:jc w:val="center"/>
              <w:rPr>
                <w:rFonts w:ascii="Times New Roman" w:eastAsia="Times New Roman" w:hAnsi="Times New Roman" w:cs="Times New Roman"/>
                <w:color w:val="002060"/>
              </w:rPr>
            </w:pPr>
            <w:r w:rsidRPr="00CA33F4">
              <w:rPr>
                <w:rFonts w:ascii="Times New Roman" w:eastAsia="Times New Roman" w:hAnsi="Times New Roman" w:cs="Times New Roman"/>
                <w:color w:val="002060"/>
              </w:rPr>
              <w:t>April 12 - April 25</w:t>
            </w:r>
          </w:p>
        </w:tc>
        <w:tc>
          <w:tcPr>
            <w:tcW w:w="239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Calibri" w:eastAsia="Times New Roman" w:hAnsi="Calibri" w:cs="Calibri"/>
                <w:color w:val="00206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c>
          <w:tcPr>
            <w:tcW w:w="976" w:type="dxa"/>
            <w:tcBorders>
              <w:top w:val="nil"/>
              <w:left w:val="nil"/>
              <w:bottom w:val="nil"/>
              <w:right w:val="nil"/>
            </w:tcBorders>
            <w:shd w:val="clear" w:color="000000" w:fill="FFFFFF"/>
            <w:noWrap/>
            <w:vAlign w:val="bottom"/>
            <w:hideMark/>
          </w:tcPr>
          <w:p w:rsidR="00CA33F4" w:rsidRPr="00CA33F4" w:rsidRDefault="00CA33F4" w:rsidP="00CA33F4">
            <w:pPr>
              <w:spacing w:after="0" w:line="240" w:lineRule="auto"/>
              <w:rPr>
                <w:rFonts w:ascii="Calibri" w:eastAsia="Times New Roman" w:hAnsi="Calibri" w:cs="Calibri"/>
                <w:color w:val="002060"/>
              </w:rPr>
            </w:pPr>
            <w:r w:rsidRPr="00CA33F4">
              <w:rPr>
                <w:rFonts w:ascii="Calibri" w:eastAsia="Times New Roman" w:hAnsi="Calibri" w:cs="Calibri"/>
                <w:color w:val="002060"/>
              </w:rPr>
              <w:t> </w:t>
            </w:r>
          </w:p>
        </w:tc>
      </w:tr>
      <w:tr w:rsidR="00CA33F4" w:rsidRPr="00CA33F4" w:rsidTr="00CA33F4">
        <w:trPr>
          <w:trHeight w:val="315"/>
        </w:trPr>
        <w:tc>
          <w:tcPr>
            <w:tcW w:w="1440"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Calibri" w:eastAsia="Times New Roman" w:hAnsi="Calibri" w:cs="Calibri"/>
                <w:color w:val="002060"/>
              </w:rPr>
            </w:pPr>
          </w:p>
        </w:tc>
        <w:tc>
          <w:tcPr>
            <w:tcW w:w="16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32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b/>
                <w:bCs/>
                <w:color w:val="002060"/>
              </w:rPr>
            </w:pPr>
            <w:r w:rsidRPr="00CA33F4">
              <w:rPr>
                <w:rFonts w:ascii="Times New Roman" w:eastAsia="Times New Roman" w:hAnsi="Times New Roman" w:cs="Times New Roman"/>
                <w:b/>
                <w:bCs/>
                <w:color w:val="002060"/>
              </w:rPr>
              <w:t>Apr. 25, 2025</w:t>
            </w: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b/>
                <w:bCs/>
                <w:color w:val="00206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r>
      <w:tr w:rsidR="00CA33F4" w:rsidRPr="00CA33F4" w:rsidTr="00CA33F4">
        <w:trPr>
          <w:trHeight w:val="315"/>
        </w:trPr>
        <w:tc>
          <w:tcPr>
            <w:tcW w:w="1440"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16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32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b/>
                <w:bCs/>
                <w:color w:val="002060"/>
              </w:rPr>
            </w:pPr>
            <w:r w:rsidRPr="00CA33F4">
              <w:rPr>
                <w:rFonts w:ascii="Times New Roman" w:eastAsia="Times New Roman" w:hAnsi="Times New Roman" w:cs="Times New Roman"/>
                <w:b/>
                <w:bCs/>
                <w:color w:val="002060"/>
              </w:rPr>
              <w:t xml:space="preserve">is the last day </w:t>
            </w: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b/>
                <w:bCs/>
                <w:color w:val="00206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r>
      <w:tr w:rsidR="00CA33F4" w:rsidRPr="00CA33F4" w:rsidTr="00CA33F4">
        <w:trPr>
          <w:trHeight w:val="300"/>
        </w:trPr>
        <w:tc>
          <w:tcPr>
            <w:tcW w:w="1440"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16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sz w:val="20"/>
                <w:szCs w:val="20"/>
              </w:rPr>
            </w:pPr>
          </w:p>
        </w:tc>
        <w:tc>
          <w:tcPr>
            <w:tcW w:w="32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sz w:val="20"/>
                <w:szCs w:val="20"/>
              </w:rPr>
            </w:pP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Calibri" w:eastAsia="Times New Roman" w:hAnsi="Calibri" w:cs="Calibri"/>
                <w:b/>
                <w:bCs/>
                <w:color w:val="002060"/>
              </w:rPr>
            </w:pPr>
            <w:r w:rsidRPr="00CA33F4">
              <w:rPr>
                <w:rFonts w:ascii="Calibri" w:eastAsia="Times New Roman" w:hAnsi="Calibri" w:cs="Calibri"/>
                <w:b/>
                <w:bCs/>
                <w:color w:val="002060"/>
              </w:rPr>
              <w:t>to work other than RA's.</w:t>
            </w: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Calibri" w:eastAsia="Times New Roman" w:hAnsi="Calibri" w:cs="Calibri"/>
                <w:b/>
                <w:bCs/>
                <w:color w:val="00206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r>
      <w:tr w:rsidR="00CA33F4" w:rsidRPr="00CA33F4" w:rsidTr="00CA33F4">
        <w:trPr>
          <w:trHeight w:val="300"/>
        </w:trPr>
        <w:tc>
          <w:tcPr>
            <w:tcW w:w="1440"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16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sz w:val="20"/>
                <w:szCs w:val="20"/>
              </w:rPr>
            </w:pPr>
          </w:p>
        </w:tc>
        <w:tc>
          <w:tcPr>
            <w:tcW w:w="32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sz w:val="20"/>
                <w:szCs w:val="20"/>
              </w:rPr>
            </w:pPr>
          </w:p>
        </w:tc>
        <w:tc>
          <w:tcPr>
            <w:tcW w:w="239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jc w:val="center"/>
              <w:rPr>
                <w:rFonts w:ascii="Times New Roman" w:eastAsia="Times New Roman" w:hAnsi="Times New Roman" w:cs="Times New Roman"/>
                <w:sz w:val="20"/>
                <w:szCs w:val="20"/>
              </w:rPr>
            </w:pPr>
          </w:p>
        </w:tc>
        <w:tc>
          <w:tcPr>
            <w:tcW w:w="153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CA33F4" w:rsidRPr="00CA33F4" w:rsidRDefault="00CA33F4" w:rsidP="00CA33F4">
            <w:pPr>
              <w:spacing w:after="0" w:line="240" w:lineRule="auto"/>
              <w:rPr>
                <w:rFonts w:ascii="Times New Roman" w:eastAsia="Times New Roman" w:hAnsi="Times New Roman" w:cs="Times New Roman"/>
                <w:sz w:val="20"/>
                <w:szCs w:val="20"/>
              </w:rPr>
            </w:pPr>
          </w:p>
        </w:tc>
      </w:tr>
    </w:tbl>
    <w:p w:rsidR="00FE2091" w:rsidRPr="00CA33F4" w:rsidRDefault="00CA33F4" w:rsidP="00CA33F4">
      <w:pPr>
        <w:spacing w:line="240" w:lineRule="auto"/>
        <w:rPr>
          <w:rFonts w:eastAsia="Times New Roman" w:cstheme="minorHAnsi"/>
          <w:sz w:val="24"/>
          <w:szCs w:val="24"/>
        </w:rPr>
      </w:pPr>
      <w:r w:rsidRPr="00CA33F4">
        <w:rPr>
          <w:rFonts w:eastAsia="Times New Roman" w:cstheme="minorHAnsi"/>
          <w:sz w:val="24"/>
          <w:szCs w:val="24"/>
        </w:rPr>
        <w:tab/>
      </w:r>
      <w:r w:rsidRPr="00CA33F4">
        <w:rPr>
          <w:rFonts w:eastAsia="Times New Roman" w:cstheme="minorHAnsi"/>
          <w:sz w:val="24"/>
          <w:szCs w:val="24"/>
        </w:rPr>
        <w:tab/>
      </w:r>
      <w:r w:rsidRPr="00CA33F4">
        <w:rPr>
          <w:rFonts w:eastAsia="Times New Roman" w:cstheme="minorHAnsi"/>
          <w:sz w:val="24"/>
          <w:szCs w:val="24"/>
        </w:rPr>
        <w:tab/>
      </w:r>
      <w:r w:rsidRPr="00CA33F4">
        <w:rPr>
          <w:rFonts w:eastAsia="Times New Roman" w:cstheme="minorHAnsi"/>
          <w:sz w:val="24"/>
          <w:szCs w:val="24"/>
        </w:rPr>
        <w:tab/>
      </w:r>
      <w:r w:rsidRPr="00CA33F4">
        <w:rPr>
          <w:rFonts w:eastAsia="Times New Roman" w:cstheme="minorHAnsi"/>
          <w:sz w:val="24"/>
          <w:szCs w:val="24"/>
        </w:rPr>
        <w:tab/>
      </w:r>
      <w:r w:rsidRPr="00CA33F4">
        <w:rPr>
          <w:rFonts w:eastAsia="Times New Roman" w:cstheme="minorHAnsi"/>
          <w:sz w:val="24"/>
          <w:szCs w:val="24"/>
        </w:rPr>
        <w:tab/>
      </w:r>
      <w:r w:rsidRPr="00CA33F4">
        <w:rPr>
          <w:rFonts w:eastAsia="Times New Roman" w:cstheme="minorHAnsi"/>
          <w:sz w:val="24"/>
          <w:szCs w:val="24"/>
        </w:rPr>
        <w:tab/>
      </w:r>
      <w:r w:rsidRPr="00CA33F4">
        <w:rPr>
          <w:rFonts w:eastAsia="Times New Roman" w:cstheme="minorHAnsi"/>
          <w:sz w:val="24"/>
          <w:szCs w:val="24"/>
        </w:rPr>
        <w:tab/>
      </w:r>
      <w:r w:rsidRPr="00CA33F4">
        <w:rPr>
          <w:rFonts w:eastAsia="Times New Roman" w:cstheme="minorHAnsi"/>
          <w:sz w:val="24"/>
          <w:szCs w:val="24"/>
        </w:rPr>
        <w:tab/>
      </w:r>
      <w:r w:rsidRPr="00CA33F4">
        <w:rPr>
          <w:rFonts w:eastAsia="Times New Roman" w:cstheme="minorHAnsi"/>
          <w:sz w:val="24"/>
          <w:szCs w:val="24"/>
        </w:rPr>
        <w:tab/>
      </w:r>
      <w:r w:rsidRPr="00CA33F4">
        <w:rPr>
          <w:rFonts w:eastAsia="Times New Roman" w:cstheme="minorHAnsi"/>
          <w:sz w:val="24"/>
          <w:szCs w:val="24"/>
        </w:rPr>
        <w:tab/>
      </w:r>
      <w:r w:rsidRPr="00CA33F4">
        <w:rPr>
          <w:rFonts w:eastAsia="Times New Roman" w:cstheme="minorHAnsi"/>
          <w:sz w:val="24"/>
          <w:szCs w:val="24"/>
        </w:rPr>
        <w:tab/>
      </w:r>
    </w:p>
    <w:sectPr w:rsidR="00FE2091" w:rsidRPr="00CA33F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A38" w:rsidRDefault="00111A38" w:rsidP="0011032F">
      <w:pPr>
        <w:spacing w:after="0" w:line="240" w:lineRule="auto"/>
      </w:pPr>
      <w:r>
        <w:separator/>
      </w:r>
    </w:p>
  </w:endnote>
  <w:endnote w:type="continuationSeparator" w:id="0">
    <w:p w:rsidR="00111A38" w:rsidRDefault="00111A38" w:rsidP="0011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833653"/>
      <w:docPartObj>
        <w:docPartGallery w:val="Page Numbers (Bottom of Page)"/>
        <w:docPartUnique/>
      </w:docPartObj>
    </w:sdtPr>
    <w:sdtEndPr>
      <w:rPr>
        <w:noProof/>
      </w:rPr>
    </w:sdtEndPr>
    <w:sdtContent>
      <w:p w:rsidR="00E556E9" w:rsidRDefault="00E556E9" w:rsidP="001103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556E9" w:rsidRDefault="00E55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A38" w:rsidRDefault="00111A38" w:rsidP="0011032F">
      <w:pPr>
        <w:spacing w:after="0" w:line="240" w:lineRule="auto"/>
      </w:pPr>
      <w:r>
        <w:separator/>
      </w:r>
    </w:p>
  </w:footnote>
  <w:footnote w:type="continuationSeparator" w:id="0">
    <w:p w:rsidR="00111A38" w:rsidRDefault="00111A38" w:rsidP="00110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31322"/>
    <w:multiLevelType w:val="hybridMultilevel"/>
    <w:tmpl w:val="C68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22FCE"/>
    <w:multiLevelType w:val="hybridMultilevel"/>
    <w:tmpl w:val="79D2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023E57"/>
    <w:multiLevelType w:val="hybridMultilevel"/>
    <w:tmpl w:val="7D92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D6809"/>
    <w:multiLevelType w:val="hybridMultilevel"/>
    <w:tmpl w:val="EDBE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A418E"/>
    <w:multiLevelType w:val="hybridMultilevel"/>
    <w:tmpl w:val="2FB2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85BBE"/>
    <w:multiLevelType w:val="hybridMultilevel"/>
    <w:tmpl w:val="1380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32E51"/>
    <w:multiLevelType w:val="hybridMultilevel"/>
    <w:tmpl w:val="0802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86CE2"/>
    <w:multiLevelType w:val="hybridMultilevel"/>
    <w:tmpl w:val="A928E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FA3237"/>
    <w:multiLevelType w:val="hybridMultilevel"/>
    <w:tmpl w:val="A210B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ACF3041"/>
    <w:multiLevelType w:val="hybridMultilevel"/>
    <w:tmpl w:val="1416F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9"/>
  </w:num>
  <w:num w:numId="6">
    <w:abstractNumId w:val="8"/>
  </w:num>
  <w:num w:numId="7">
    <w:abstractNumId w:val="0"/>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86"/>
    <w:rsid w:val="000B4679"/>
    <w:rsid w:val="000F0CC9"/>
    <w:rsid w:val="0011032F"/>
    <w:rsid w:val="00111A38"/>
    <w:rsid w:val="001367AB"/>
    <w:rsid w:val="00144247"/>
    <w:rsid w:val="00154D15"/>
    <w:rsid w:val="001912D9"/>
    <w:rsid w:val="001B5FC3"/>
    <w:rsid w:val="001B6AC5"/>
    <w:rsid w:val="001D6AEC"/>
    <w:rsid w:val="00221821"/>
    <w:rsid w:val="00252B75"/>
    <w:rsid w:val="00284B49"/>
    <w:rsid w:val="00297780"/>
    <w:rsid w:val="002B0C82"/>
    <w:rsid w:val="002C203D"/>
    <w:rsid w:val="002F39F9"/>
    <w:rsid w:val="00365DD3"/>
    <w:rsid w:val="00380C4D"/>
    <w:rsid w:val="003B638C"/>
    <w:rsid w:val="003D6070"/>
    <w:rsid w:val="004C541F"/>
    <w:rsid w:val="004F7F85"/>
    <w:rsid w:val="00555364"/>
    <w:rsid w:val="00562852"/>
    <w:rsid w:val="00595A26"/>
    <w:rsid w:val="005A616D"/>
    <w:rsid w:val="006239AF"/>
    <w:rsid w:val="00693187"/>
    <w:rsid w:val="006B3732"/>
    <w:rsid w:val="006D32F9"/>
    <w:rsid w:val="006E4C1E"/>
    <w:rsid w:val="006F62D1"/>
    <w:rsid w:val="007002A9"/>
    <w:rsid w:val="00737D99"/>
    <w:rsid w:val="00750EE1"/>
    <w:rsid w:val="007D3A7C"/>
    <w:rsid w:val="0082577C"/>
    <w:rsid w:val="00840966"/>
    <w:rsid w:val="008507A5"/>
    <w:rsid w:val="00875DC5"/>
    <w:rsid w:val="008F0929"/>
    <w:rsid w:val="00957DD5"/>
    <w:rsid w:val="00960934"/>
    <w:rsid w:val="0097500E"/>
    <w:rsid w:val="00984B67"/>
    <w:rsid w:val="00984FD1"/>
    <w:rsid w:val="009C3D86"/>
    <w:rsid w:val="009E15C9"/>
    <w:rsid w:val="009F0B02"/>
    <w:rsid w:val="00A272DA"/>
    <w:rsid w:val="00A52E34"/>
    <w:rsid w:val="00AA3278"/>
    <w:rsid w:val="00B30AB6"/>
    <w:rsid w:val="00B4798B"/>
    <w:rsid w:val="00B579C8"/>
    <w:rsid w:val="00B720B7"/>
    <w:rsid w:val="00B77870"/>
    <w:rsid w:val="00BA0241"/>
    <w:rsid w:val="00BD68B9"/>
    <w:rsid w:val="00BE3311"/>
    <w:rsid w:val="00C053F8"/>
    <w:rsid w:val="00C951E6"/>
    <w:rsid w:val="00CA33F4"/>
    <w:rsid w:val="00CA546D"/>
    <w:rsid w:val="00CC0894"/>
    <w:rsid w:val="00CC0D44"/>
    <w:rsid w:val="00D0543B"/>
    <w:rsid w:val="00D262E1"/>
    <w:rsid w:val="00D37F29"/>
    <w:rsid w:val="00D65C57"/>
    <w:rsid w:val="00DE0CF6"/>
    <w:rsid w:val="00E5078A"/>
    <w:rsid w:val="00E52498"/>
    <w:rsid w:val="00E556E9"/>
    <w:rsid w:val="00E93DD8"/>
    <w:rsid w:val="00EC26CF"/>
    <w:rsid w:val="00ED4E48"/>
    <w:rsid w:val="00ED72F2"/>
    <w:rsid w:val="00F34C10"/>
    <w:rsid w:val="00F858C9"/>
    <w:rsid w:val="00FA2EF4"/>
    <w:rsid w:val="00FB2852"/>
    <w:rsid w:val="00FE2091"/>
    <w:rsid w:val="00FE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F87F"/>
  <w15:chartTrackingRefBased/>
  <w15:docId w15:val="{C7AD65DF-B65C-49D2-82E4-6AD6FA45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AC5"/>
    <w:rPr>
      <w:color w:val="0563C1" w:themeColor="hyperlink"/>
      <w:u w:val="single"/>
    </w:rPr>
  </w:style>
  <w:style w:type="paragraph" w:styleId="ListParagraph">
    <w:name w:val="List Paragraph"/>
    <w:basedOn w:val="Normal"/>
    <w:uiPriority w:val="34"/>
    <w:qFormat/>
    <w:rsid w:val="00144247"/>
    <w:pPr>
      <w:ind w:left="720"/>
      <w:contextualSpacing/>
    </w:pPr>
  </w:style>
  <w:style w:type="paragraph" w:styleId="Header">
    <w:name w:val="header"/>
    <w:basedOn w:val="Normal"/>
    <w:link w:val="HeaderChar"/>
    <w:uiPriority w:val="99"/>
    <w:unhideWhenUsed/>
    <w:rsid w:val="00110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2F"/>
  </w:style>
  <w:style w:type="paragraph" w:styleId="Footer">
    <w:name w:val="footer"/>
    <w:basedOn w:val="Normal"/>
    <w:link w:val="FooterChar"/>
    <w:uiPriority w:val="99"/>
    <w:unhideWhenUsed/>
    <w:rsid w:val="00110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2F"/>
  </w:style>
  <w:style w:type="character" w:styleId="UnresolvedMention">
    <w:name w:val="Unresolved Mention"/>
    <w:basedOn w:val="DefaultParagraphFont"/>
    <w:uiPriority w:val="99"/>
    <w:semiHidden/>
    <w:unhideWhenUsed/>
    <w:rsid w:val="00984B67"/>
    <w:rPr>
      <w:color w:val="605E5C"/>
      <w:shd w:val="clear" w:color="auto" w:fill="E1DFDD"/>
    </w:rPr>
  </w:style>
  <w:style w:type="paragraph" w:styleId="BalloonText">
    <w:name w:val="Balloon Text"/>
    <w:basedOn w:val="Normal"/>
    <w:link w:val="BalloonTextChar"/>
    <w:uiPriority w:val="99"/>
    <w:semiHidden/>
    <w:unhideWhenUsed/>
    <w:rsid w:val="00D37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880888">
      <w:bodyDiv w:val="1"/>
      <w:marLeft w:val="0"/>
      <w:marRight w:val="0"/>
      <w:marTop w:val="0"/>
      <w:marBottom w:val="0"/>
      <w:divBdr>
        <w:top w:val="none" w:sz="0" w:space="0" w:color="auto"/>
        <w:left w:val="none" w:sz="0" w:space="0" w:color="auto"/>
        <w:bottom w:val="none" w:sz="0" w:space="0" w:color="auto"/>
        <w:right w:val="none" w:sz="0" w:space="0" w:color="auto"/>
      </w:divBdr>
    </w:div>
    <w:div w:id="848376888">
      <w:bodyDiv w:val="1"/>
      <w:marLeft w:val="0"/>
      <w:marRight w:val="0"/>
      <w:marTop w:val="0"/>
      <w:marBottom w:val="0"/>
      <w:divBdr>
        <w:top w:val="none" w:sz="0" w:space="0" w:color="auto"/>
        <w:left w:val="none" w:sz="0" w:space="0" w:color="auto"/>
        <w:bottom w:val="none" w:sz="0" w:space="0" w:color="auto"/>
        <w:right w:val="none" w:sz="0" w:space="0" w:color="auto"/>
      </w:divBdr>
    </w:div>
    <w:div w:id="20147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mpen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rryc@wmpe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49F46-F409-4E34-A085-2CBFCBFF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William Penn University</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Peiffer, Cyndi</dc:creator>
  <cp:keywords/>
  <dc:description/>
  <cp:lastModifiedBy>Jennings, Jennifer</cp:lastModifiedBy>
  <cp:revision>8</cp:revision>
  <cp:lastPrinted>2024-10-18T17:08:00Z</cp:lastPrinted>
  <dcterms:created xsi:type="dcterms:W3CDTF">2024-07-22T21:43:00Z</dcterms:created>
  <dcterms:modified xsi:type="dcterms:W3CDTF">2024-10-18T17:08:00Z</dcterms:modified>
</cp:coreProperties>
</file>